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4429D" w14:textId="2BDA5B3F" w:rsidR="00970D29" w:rsidRPr="00F23281" w:rsidRDefault="00F23281" w:rsidP="00F23281">
      <w:pPr>
        <w:jc w:val="right"/>
        <w:rPr>
          <w:i/>
          <w:iCs/>
        </w:rPr>
      </w:pPr>
      <w:r w:rsidRPr="00F23281">
        <w:rPr>
          <w:i/>
          <w:iCs/>
        </w:rPr>
        <w:t>Приложение к объявлению</w:t>
      </w:r>
    </w:p>
    <w:p w14:paraId="4DEC87C1" w14:textId="77777777" w:rsidR="00970D29" w:rsidRPr="00970D29" w:rsidRDefault="00970D29" w:rsidP="007B6BEC">
      <w:pPr>
        <w:ind w:left="709"/>
        <w:jc w:val="center"/>
        <w:rPr>
          <w:b/>
        </w:rPr>
      </w:pPr>
    </w:p>
    <w:p w14:paraId="0620E7BC" w14:textId="77777777" w:rsidR="007B6BEC" w:rsidRDefault="006B5308" w:rsidP="007B6BEC">
      <w:pPr>
        <w:ind w:left="709"/>
        <w:jc w:val="center"/>
        <w:rPr>
          <w:b/>
        </w:rPr>
      </w:pPr>
      <w:r>
        <w:rPr>
          <w:b/>
        </w:rPr>
        <w:t>Техническая спецификация</w:t>
      </w:r>
    </w:p>
    <w:p w14:paraId="3766CB00" w14:textId="61CC044B" w:rsidR="007B6BEC" w:rsidRDefault="00F23281" w:rsidP="00F23281">
      <w:pPr>
        <w:ind w:left="709"/>
        <w:rPr>
          <w:b/>
        </w:rPr>
      </w:pPr>
      <w:r>
        <w:rPr>
          <w:b/>
        </w:rPr>
        <w:t>ЛОТ № 5</w:t>
      </w:r>
    </w:p>
    <w:tbl>
      <w:tblPr>
        <w:tblW w:w="145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491"/>
        <w:gridCol w:w="2946"/>
        <w:gridCol w:w="495"/>
        <w:gridCol w:w="2603"/>
        <w:gridCol w:w="6640"/>
        <w:gridCol w:w="1418"/>
      </w:tblGrid>
      <w:tr w:rsidR="007B6BEC" w:rsidRPr="005924FD" w14:paraId="16780A75" w14:textId="77777777" w:rsidTr="009F452B">
        <w:trPr>
          <w:trHeight w:val="393"/>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7D867F36" w14:textId="77777777" w:rsidR="007B6BEC" w:rsidRPr="005924FD" w:rsidRDefault="007B6BEC">
            <w:pPr>
              <w:spacing w:line="256" w:lineRule="auto"/>
              <w:textAlignment w:val="baseline"/>
              <w:outlineLvl w:val="2"/>
              <w:rPr>
                <w:color w:val="1E1E1E"/>
              </w:rPr>
            </w:pPr>
            <w:r w:rsidRPr="005924FD">
              <w:rPr>
                <w:color w:val="1E1E1E"/>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2BCB2E02" w14:textId="77777777" w:rsidR="007B6BEC" w:rsidRPr="005924FD" w:rsidRDefault="007B6BEC">
            <w:pPr>
              <w:spacing w:line="256" w:lineRule="auto"/>
              <w:ind w:left="709"/>
              <w:jc w:val="center"/>
              <w:textAlignment w:val="baseline"/>
              <w:outlineLvl w:val="2"/>
              <w:rPr>
                <w:color w:val="1E1E1E"/>
              </w:rPr>
            </w:pPr>
            <w:r w:rsidRPr="005924FD">
              <w:rPr>
                <w:color w:val="1E1E1E"/>
              </w:rPr>
              <w:t>Критерии</w:t>
            </w:r>
          </w:p>
        </w:tc>
        <w:tc>
          <w:tcPr>
            <w:tcW w:w="10879"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2CB0D214" w14:textId="77777777" w:rsidR="007B6BEC" w:rsidRPr="005924FD" w:rsidRDefault="007B6BEC">
            <w:pPr>
              <w:spacing w:line="256" w:lineRule="auto"/>
              <w:ind w:left="709"/>
              <w:jc w:val="center"/>
              <w:textAlignment w:val="baseline"/>
              <w:outlineLvl w:val="2"/>
              <w:rPr>
                <w:color w:val="1E1E1E"/>
              </w:rPr>
            </w:pPr>
            <w:r w:rsidRPr="005924FD">
              <w:rPr>
                <w:color w:val="1E1E1E"/>
              </w:rPr>
              <w:t>Описание</w:t>
            </w:r>
          </w:p>
        </w:tc>
      </w:tr>
      <w:tr w:rsidR="007B6BEC" w:rsidRPr="005924FD" w14:paraId="104A4CC9" w14:textId="77777777" w:rsidTr="009F452B">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635DF08" w14:textId="77777777" w:rsidR="007B6BEC" w:rsidRPr="005924FD" w:rsidRDefault="007B6BEC">
            <w:pPr>
              <w:spacing w:line="256" w:lineRule="auto"/>
              <w:jc w:val="center"/>
              <w:textAlignment w:val="baseline"/>
              <w:rPr>
                <w:color w:val="000000"/>
                <w:spacing w:val="2"/>
              </w:rPr>
            </w:pPr>
            <w:r w:rsidRPr="005924FD">
              <w:rPr>
                <w:color w:val="000000"/>
                <w:spacing w:val="2"/>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BB9F60C" w14:textId="77777777" w:rsidR="007B6BEC" w:rsidRPr="005924FD" w:rsidRDefault="007B6BEC">
            <w:pPr>
              <w:spacing w:line="256" w:lineRule="auto"/>
              <w:textAlignment w:val="baseline"/>
              <w:rPr>
                <w:color w:val="000000"/>
                <w:spacing w:val="2"/>
              </w:rPr>
            </w:pPr>
            <w:r w:rsidRPr="005924FD">
              <w:rPr>
                <w:color w:val="000000"/>
                <w:spacing w:val="2"/>
              </w:rPr>
              <w:t>Наименование медицинской техники</w:t>
            </w:r>
          </w:p>
        </w:tc>
        <w:tc>
          <w:tcPr>
            <w:tcW w:w="10879"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820F06C" w14:textId="77777777" w:rsidR="009F452B" w:rsidRPr="009F452B" w:rsidRDefault="009F452B" w:rsidP="009F452B">
            <w:pPr>
              <w:autoSpaceDE w:val="0"/>
              <w:autoSpaceDN w:val="0"/>
              <w:adjustRightInd w:val="0"/>
              <w:rPr>
                <w:color w:val="000000" w:themeColor="text1"/>
                <w:lang w:val="kk-KZ"/>
              </w:rPr>
            </w:pPr>
            <w:r w:rsidRPr="009F452B">
              <w:rPr>
                <w:rFonts w:eastAsiaTheme="minorHAnsi"/>
                <w:bCs/>
                <w:lang w:eastAsia="en-US"/>
              </w:rPr>
              <w:t xml:space="preserve">Интенсивный светодиодный фототерапевтический аппарат туннельного типа </w:t>
            </w:r>
          </w:p>
          <w:p w14:paraId="42B40C57" w14:textId="77777777" w:rsidR="007B6BEC" w:rsidRPr="009F452B" w:rsidRDefault="007B6BEC" w:rsidP="00707086">
            <w:pPr>
              <w:pStyle w:val="Default"/>
              <w:rPr>
                <w:lang w:val="kk-KZ"/>
              </w:rPr>
            </w:pPr>
          </w:p>
        </w:tc>
      </w:tr>
      <w:tr w:rsidR="007B41D0" w:rsidRPr="005924FD" w14:paraId="1F7EA349" w14:textId="77777777" w:rsidTr="007B6BE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D707312" w14:textId="77777777" w:rsidR="00991204" w:rsidRPr="005924FD" w:rsidRDefault="00991204">
            <w:pPr>
              <w:spacing w:line="256" w:lineRule="auto"/>
              <w:jc w:val="center"/>
              <w:textAlignment w:val="baseline"/>
              <w:rPr>
                <w:color w:val="000000"/>
                <w:spacing w:val="2"/>
              </w:rPr>
            </w:pPr>
          </w:p>
          <w:p w14:paraId="2DFB27EC" w14:textId="77777777" w:rsidR="007B6BEC" w:rsidRPr="005924FD" w:rsidRDefault="007B6BEC">
            <w:pPr>
              <w:spacing w:line="256" w:lineRule="auto"/>
              <w:jc w:val="center"/>
              <w:textAlignment w:val="baseline"/>
              <w:rPr>
                <w:color w:val="000000"/>
                <w:spacing w:val="2"/>
              </w:rPr>
            </w:pPr>
            <w:r w:rsidRPr="005924FD">
              <w:rPr>
                <w:color w:val="000000"/>
                <w:spacing w:val="2"/>
              </w:rPr>
              <w:t>2</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7374CEC" w14:textId="77777777" w:rsidR="007B6BEC" w:rsidRPr="005924FD" w:rsidRDefault="007B6BEC">
            <w:pPr>
              <w:spacing w:line="256" w:lineRule="auto"/>
              <w:textAlignment w:val="baseline"/>
              <w:rPr>
                <w:color w:val="000000"/>
                <w:spacing w:val="2"/>
              </w:rPr>
            </w:pPr>
            <w:r w:rsidRPr="005924FD">
              <w:rPr>
                <w:color w:val="000000"/>
                <w:spacing w:val="2"/>
              </w:rPr>
              <w:t>Требования к комплектации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F8EB873" w14:textId="77777777" w:rsidR="007B6BEC" w:rsidRPr="005924FD" w:rsidRDefault="007B6BEC">
            <w:pPr>
              <w:spacing w:line="256" w:lineRule="auto"/>
              <w:ind w:left="-3" w:firstLine="52"/>
              <w:jc w:val="center"/>
              <w:textAlignment w:val="baseline"/>
              <w:rPr>
                <w:color w:val="000000"/>
                <w:spacing w:val="2"/>
              </w:rPr>
            </w:pPr>
            <w:r w:rsidRPr="005924FD">
              <w:rPr>
                <w:color w:val="000000"/>
                <w:spacing w:val="2"/>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146EEE3" w14:textId="77777777" w:rsidR="007B6BEC" w:rsidRPr="005924FD" w:rsidRDefault="007B6BEC">
            <w:pPr>
              <w:spacing w:line="256" w:lineRule="auto"/>
              <w:jc w:val="center"/>
              <w:textAlignment w:val="baseline"/>
              <w:rPr>
                <w:color w:val="000000"/>
                <w:spacing w:val="2"/>
              </w:rPr>
            </w:pPr>
            <w:r w:rsidRPr="005924FD">
              <w:rPr>
                <w:color w:val="000000"/>
                <w:spacing w:val="2"/>
              </w:rPr>
              <w:t>Наименование комплектующего к медицинской технике</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94775DE" w14:textId="77777777" w:rsidR="007B6BEC" w:rsidRPr="005924FD" w:rsidRDefault="007B6BEC">
            <w:pPr>
              <w:spacing w:line="256" w:lineRule="auto"/>
              <w:jc w:val="center"/>
              <w:textAlignment w:val="baseline"/>
              <w:rPr>
                <w:color w:val="000000"/>
                <w:spacing w:val="2"/>
              </w:rPr>
            </w:pPr>
            <w:r w:rsidRPr="005924FD">
              <w:rPr>
                <w:color w:val="000000"/>
                <w:spacing w:val="2"/>
              </w:rPr>
              <w:t>Техническая характеристика комплектующего к медицинской технике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581CC12" w14:textId="77777777" w:rsidR="007B6BEC" w:rsidRPr="005924FD" w:rsidRDefault="007B6BEC">
            <w:pPr>
              <w:spacing w:line="256" w:lineRule="auto"/>
              <w:jc w:val="center"/>
              <w:textAlignment w:val="baseline"/>
              <w:rPr>
                <w:color w:val="000000"/>
                <w:spacing w:val="2"/>
              </w:rPr>
            </w:pPr>
            <w:r w:rsidRPr="005924FD">
              <w:rPr>
                <w:color w:val="000000"/>
                <w:spacing w:val="2"/>
              </w:rPr>
              <w:t>Требуемое количество</w:t>
            </w:r>
            <w:r w:rsidRPr="005924FD">
              <w:rPr>
                <w:color w:val="000000"/>
                <w:spacing w:val="2"/>
              </w:rPr>
              <w:br/>
              <w:t>(с указанием единицы измерения)</w:t>
            </w:r>
          </w:p>
        </w:tc>
      </w:tr>
      <w:tr w:rsidR="007B6BEC" w:rsidRPr="005924FD" w14:paraId="5E6197CC" w14:textId="77777777" w:rsidTr="009F452B">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84AEBB4" w14:textId="77777777" w:rsidR="007B6BEC" w:rsidRPr="005924FD" w:rsidRDefault="007B6BEC">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D413D78" w14:textId="77777777" w:rsidR="007B6BEC" w:rsidRPr="005924FD" w:rsidRDefault="007B6BEC">
            <w:pPr>
              <w:rPr>
                <w:color w:val="000000"/>
                <w:spacing w:val="2"/>
              </w:rPr>
            </w:pPr>
          </w:p>
        </w:tc>
        <w:tc>
          <w:tcPr>
            <w:tcW w:w="10879"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ADFFFB5" w14:textId="77777777" w:rsidR="007B6BEC" w:rsidRPr="005924FD" w:rsidRDefault="007B6BEC">
            <w:pPr>
              <w:spacing w:line="256" w:lineRule="auto"/>
              <w:ind w:left="709"/>
              <w:textAlignment w:val="baseline"/>
              <w:rPr>
                <w:color w:val="000000"/>
                <w:spacing w:val="2"/>
              </w:rPr>
            </w:pPr>
            <w:r w:rsidRPr="005924FD">
              <w:rPr>
                <w:color w:val="000000"/>
                <w:spacing w:val="2"/>
              </w:rPr>
              <w:t>Основные комплектующие</w:t>
            </w:r>
          </w:p>
        </w:tc>
      </w:tr>
      <w:tr w:rsidR="009F452B" w:rsidRPr="005924FD" w14:paraId="6BD07E78" w14:textId="77777777" w:rsidTr="000E1D32">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1094D2A" w14:textId="77777777" w:rsidR="009F452B" w:rsidRPr="005924FD" w:rsidRDefault="009F452B">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CE23F37" w14:textId="77777777" w:rsidR="009F452B" w:rsidRPr="005924FD" w:rsidRDefault="009F452B">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E9FFD97" w14:textId="77777777" w:rsidR="009F452B" w:rsidRPr="005924FD" w:rsidRDefault="009F452B">
            <w:pPr>
              <w:spacing w:line="256" w:lineRule="auto"/>
              <w:jc w:val="center"/>
            </w:pPr>
            <w:r w:rsidRPr="005924FD">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6AD0772C" w14:textId="77777777" w:rsidR="009F452B" w:rsidRPr="009F452B" w:rsidRDefault="009F452B" w:rsidP="009031BE">
            <w:pPr>
              <w:pStyle w:val="a4"/>
              <w:rPr>
                <w:rFonts w:ascii="Times New Roman" w:hAnsi="Times New Roman" w:cs="Times New Roman"/>
                <w:color w:val="000000" w:themeColor="text1"/>
                <w:sz w:val="24"/>
                <w:szCs w:val="24"/>
              </w:rPr>
            </w:pPr>
            <w:r w:rsidRPr="009F452B">
              <w:rPr>
                <w:rFonts w:ascii="Times New Roman" w:hAnsi="Times New Roman" w:cs="Times New Roman"/>
                <w:color w:val="000000" w:themeColor="text1"/>
                <w:sz w:val="24"/>
                <w:szCs w:val="24"/>
              </w:rPr>
              <w:t>Базовый фототерапевтический блок-аппарата</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5A78D3B6" w14:textId="77777777" w:rsidR="009F452B" w:rsidRPr="006B4A46" w:rsidRDefault="009F452B" w:rsidP="009031BE">
            <w:pPr>
              <w:pStyle w:val="a4"/>
              <w:rPr>
                <w:rFonts w:ascii="Times New Roman" w:hAnsi="Times New Roman" w:cs="Times New Roman"/>
                <w:bCs/>
                <w:color w:val="000000" w:themeColor="text1"/>
                <w:sz w:val="24"/>
                <w:szCs w:val="24"/>
              </w:rPr>
            </w:pPr>
            <w:r w:rsidRPr="006B4A46">
              <w:rPr>
                <w:rFonts w:ascii="Times New Roman" w:hAnsi="Times New Roman" w:cs="Times New Roman"/>
                <w:bCs/>
                <w:color w:val="000000" w:themeColor="text1"/>
                <w:sz w:val="24"/>
                <w:szCs w:val="24"/>
              </w:rPr>
              <w:t>Предназначение:</w:t>
            </w:r>
          </w:p>
          <w:p w14:paraId="685EC95A" w14:textId="77777777" w:rsidR="009F452B" w:rsidRPr="009F452B" w:rsidRDefault="009F452B" w:rsidP="009031BE">
            <w:pPr>
              <w:pStyle w:val="a4"/>
              <w:rPr>
                <w:rFonts w:ascii="Times New Roman" w:hAnsi="Times New Roman" w:cs="Times New Roman"/>
                <w:color w:val="000000" w:themeColor="text1"/>
                <w:sz w:val="24"/>
                <w:szCs w:val="24"/>
              </w:rPr>
            </w:pPr>
            <w:r w:rsidRPr="009F452B">
              <w:rPr>
                <w:rFonts w:ascii="Times New Roman" w:hAnsi="Times New Roman" w:cs="Times New Roman"/>
                <w:sz w:val="24"/>
                <w:szCs w:val="24"/>
              </w:rPr>
              <w:t>Светодиодное фототерапевтическое устройство т</w:t>
            </w:r>
            <w:r>
              <w:rPr>
                <w:rFonts w:ascii="Times New Roman" w:hAnsi="Times New Roman" w:cs="Times New Roman"/>
                <w:sz w:val="24"/>
                <w:szCs w:val="24"/>
              </w:rPr>
              <w:t>у</w:t>
            </w:r>
            <w:r w:rsidRPr="009F452B">
              <w:rPr>
                <w:rFonts w:ascii="Times New Roman" w:hAnsi="Times New Roman" w:cs="Times New Roman"/>
                <w:sz w:val="24"/>
                <w:szCs w:val="24"/>
              </w:rPr>
              <w:t>ннельного типа предназначено для лечения критически высокого уровня гипербилирубинемии новорожденных с помощью мощных светодиодов (LED). Синие светодиоды излучают свет в диапазоне не более 460 нм (±2%), этот диапазон наиболее эффективен для снижения уровня билирубина. При использовании светодиодов отсутствует инфракрасные и ультрафиолетовые лучи. Данное устройство позволяет значительно эффективнее и быстрее проводить терапию новорожденных с высоким уровнем гипербилирубинемии, значительно уменьшая продолжительность проводимой терапии.</w:t>
            </w:r>
          </w:p>
          <w:p w14:paraId="175F728A" w14:textId="77777777" w:rsidR="009F452B" w:rsidRPr="006B4A46" w:rsidRDefault="009F452B" w:rsidP="009031BE">
            <w:pPr>
              <w:jc w:val="both"/>
              <w:rPr>
                <w:bCs/>
              </w:rPr>
            </w:pPr>
            <w:r w:rsidRPr="006B4A46">
              <w:rPr>
                <w:bCs/>
              </w:rPr>
              <w:t>Требования к базовому блоку:</w:t>
            </w:r>
          </w:p>
          <w:p w14:paraId="43B9E0BD" w14:textId="77777777" w:rsidR="009F452B" w:rsidRPr="009F452B" w:rsidRDefault="009F452B" w:rsidP="009031BE">
            <w:pPr>
              <w:jc w:val="both"/>
            </w:pPr>
            <w:r w:rsidRPr="009F452B">
              <w:t>Базовый блок-аппарата</w:t>
            </w:r>
            <w:r>
              <w:t xml:space="preserve"> представляет собой структуру ту</w:t>
            </w:r>
            <w:r w:rsidRPr="009F452B">
              <w:t xml:space="preserve">ннельного (цилиндрического типа) расположенной на стойке с подъемным механизмом и с не менее  4-мя сдвоенными колесами, каждая с тормозной фиксацией. </w:t>
            </w:r>
            <w:r w:rsidRPr="009F452B">
              <w:lastRenderedPageBreak/>
              <w:t>Структура тоннельного типа состоит из не более 2-ух отделений в виде полуцилиндров, во внутренней части которых расположены синие светодиоиды (комплект светодиоидов состоит из не менее  10 наборов, в каждом по 8 шт, всего не менее 80 единиц). В зависимости от ситуации, возможно отдельное использования светодиоидов верхнего, или нижнего полуцилиндра.  Посредине между 2-мя полуцилиндрами расположен лоток гамака на рельсовых направляющих для размещения младенца. Гамак представлен плотной сетчатой структурой, прозрачной для световых лучей, из биосовместимого, не раздражающего кожу младенца материала. Размер гамака не менее 63 х 40 см. Под гамаком располагается специальный прозрачный защитный лоток для предотвращения выпадения младенца, а также оберегает систему от воздействия жидкости. Рельсовые направляющие имеют специальный запирающий механизм, позволяющий выдвигать не менее 60% гамака наружу.    Верхний полуцилиндр имеет возможность подниматься вверх для лучшего доступа к младенцу на высоту не менее 300 мм. Нижний полуцилиндр, это стабильная часть устройства. Базовый блок не производит шум, благодаря без вентиляторной конструкции. Края и поверхности блока гладкие, с ровными не заостренными краями для удобства обработки поверхности.</w:t>
            </w:r>
          </w:p>
          <w:p w14:paraId="4CEF8CE0" w14:textId="77777777" w:rsidR="009F452B" w:rsidRPr="009F452B" w:rsidRDefault="009F452B" w:rsidP="009031BE">
            <w:pPr>
              <w:jc w:val="both"/>
            </w:pPr>
            <w:r w:rsidRPr="009F452B">
              <w:t>Для визуального контроля предусмотрены специальные прозрачные экраны, не пропускающие синий свет, расположенные на верхнем полушарии полуцилиндра и вертикально, в промежутке между 2-мя полуцилиндрами. Поверх верхнего полуцилиндра на стойке системы расположена полка для размещения дополнительного оборудования.</w:t>
            </w:r>
          </w:p>
          <w:p w14:paraId="1CFC3B87" w14:textId="77777777" w:rsidR="009F452B" w:rsidRPr="009F452B" w:rsidRDefault="009F452B" w:rsidP="009031BE">
            <w:pPr>
              <w:jc w:val="both"/>
            </w:pPr>
            <w:r w:rsidRPr="009F452B">
              <w:t xml:space="preserve">       </w:t>
            </w:r>
          </w:p>
          <w:p w14:paraId="13846ED5" w14:textId="77777777" w:rsidR="009F452B" w:rsidRPr="006B4A46" w:rsidRDefault="009F452B" w:rsidP="009031BE">
            <w:pPr>
              <w:jc w:val="both"/>
              <w:rPr>
                <w:bCs/>
              </w:rPr>
            </w:pPr>
            <w:r w:rsidRPr="006B4A46">
              <w:rPr>
                <w:bCs/>
              </w:rPr>
              <w:t>Требования к дисплею управления:</w:t>
            </w:r>
          </w:p>
          <w:p w14:paraId="5A9C8B1D" w14:textId="77777777" w:rsidR="009F452B" w:rsidRPr="009F452B" w:rsidRDefault="009F452B" w:rsidP="009031BE">
            <w:pPr>
              <w:jc w:val="both"/>
            </w:pPr>
            <w:r w:rsidRPr="009F452B">
              <w:t xml:space="preserve">Аппарат оснащен цветным, сенсорным, </w:t>
            </w:r>
            <w:r w:rsidRPr="009F452B">
              <w:rPr>
                <w:lang w:val="en-US"/>
              </w:rPr>
              <w:t>TFT</w:t>
            </w:r>
            <w:r w:rsidRPr="009F452B">
              <w:t xml:space="preserve"> дисплеем, диагональю не менее 4,3 дюйма, расположенным на фронтальной поверхности верхнего полуцилиндра, на высоте </w:t>
            </w:r>
            <w:r w:rsidRPr="009F452B">
              <w:lastRenderedPageBreak/>
              <w:t xml:space="preserve">глаз врача и отображает параметры функционирования и показатели младенца. Время процедуры программируется и может перенастраиваться. Предусмотрена возможность прерывания процедуры.  </w:t>
            </w:r>
          </w:p>
          <w:p w14:paraId="4291B80B" w14:textId="77777777" w:rsidR="009F452B" w:rsidRPr="009F452B" w:rsidRDefault="009F452B" w:rsidP="009031BE">
            <w:pPr>
              <w:jc w:val="both"/>
            </w:pPr>
          </w:p>
          <w:p w14:paraId="6B4E5609" w14:textId="77777777" w:rsidR="009F452B" w:rsidRPr="006B4A46" w:rsidRDefault="009F452B" w:rsidP="009031BE">
            <w:pPr>
              <w:jc w:val="both"/>
              <w:rPr>
                <w:bCs/>
              </w:rPr>
            </w:pPr>
            <w:r w:rsidRPr="006B4A46">
              <w:rPr>
                <w:bCs/>
              </w:rPr>
              <w:t>Требования к характеристикам синего света (</w:t>
            </w:r>
            <w:r w:rsidRPr="006B4A46">
              <w:rPr>
                <w:bCs/>
                <w:lang w:val="en-US"/>
              </w:rPr>
              <w:t>LED</w:t>
            </w:r>
            <w:r w:rsidRPr="006B4A46">
              <w:rPr>
                <w:bCs/>
              </w:rPr>
              <w:t xml:space="preserve"> источника):</w:t>
            </w:r>
          </w:p>
          <w:p w14:paraId="37478185" w14:textId="77777777" w:rsidR="009F452B" w:rsidRPr="009F452B" w:rsidRDefault="009F452B" w:rsidP="009031BE">
            <w:pPr>
              <w:jc w:val="both"/>
            </w:pPr>
            <w:r w:rsidRPr="009F452B">
              <w:t>Источник света: синий светодиод (комплект светодиоидов состоит из 10 наборов, в каждом по 8 шт, всего не менее 80 единиц).</w:t>
            </w:r>
          </w:p>
          <w:p w14:paraId="4D4094AC" w14:textId="7BF3C1C0" w:rsidR="009F452B" w:rsidRPr="009F452B" w:rsidRDefault="009F452B" w:rsidP="009031BE">
            <w:pPr>
              <w:jc w:val="both"/>
            </w:pPr>
            <w:r w:rsidRPr="009F452B">
              <w:t xml:space="preserve">Длина волны: </w:t>
            </w:r>
            <w:r w:rsidR="00CA6CAA">
              <w:t xml:space="preserve">не более </w:t>
            </w:r>
            <w:r w:rsidRPr="009F452B">
              <w:t>460 нм (±2%)</w:t>
            </w:r>
          </w:p>
          <w:p w14:paraId="41945DA8" w14:textId="77777777" w:rsidR="009F452B" w:rsidRPr="009F452B" w:rsidRDefault="009F452B" w:rsidP="009031BE">
            <w:pPr>
              <w:jc w:val="both"/>
            </w:pPr>
            <w:r w:rsidRPr="009F452B">
              <w:t xml:space="preserve">Интенсивность света: </w:t>
            </w:r>
          </w:p>
          <w:p w14:paraId="73D9C155" w14:textId="77777777" w:rsidR="009F452B" w:rsidRPr="009F452B" w:rsidRDefault="009F452B" w:rsidP="009031BE">
            <w:pPr>
              <w:jc w:val="both"/>
            </w:pPr>
            <w:r w:rsidRPr="009F452B">
              <w:t>Интенсивность света: макс. 60 пВт / см2 / нм (± 10%), мин. 12 пВт / см2 / нм (± 10%).</w:t>
            </w:r>
          </w:p>
          <w:p w14:paraId="03DAC8C7" w14:textId="77777777" w:rsidR="009F452B" w:rsidRPr="009F452B" w:rsidRDefault="009F452B" w:rsidP="009031BE">
            <w:pPr>
              <w:jc w:val="both"/>
            </w:pPr>
            <w:r w:rsidRPr="009F452B">
              <w:t>Максимальный (интенсивный режим) интенсивности света: макс. 120 пВт / см2 / нм (± 10%), мин. 24 пВт / см2 / нм (± 10%).</w:t>
            </w:r>
          </w:p>
          <w:p w14:paraId="7B55272C" w14:textId="77777777" w:rsidR="009F452B" w:rsidRPr="009F452B" w:rsidRDefault="009F452B" w:rsidP="009031BE">
            <w:pPr>
              <w:jc w:val="both"/>
              <w:rPr>
                <w:color w:val="000000"/>
                <w:shd w:val="clear" w:color="auto" w:fill="FFFFFF"/>
              </w:rPr>
            </w:pPr>
            <w:r w:rsidRPr="009F452B">
              <w:rPr>
                <w:color w:val="000000"/>
                <w:shd w:val="clear" w:color="auto" w:fill="FFFFFF"/>
              </w:rPr>
              <w:t>Срок службы светодиоидов: более 70 000 часов.</w:t>
            </w:r>
          </w:p>
          <w:p w14:paraId="0CCCBB9F" w14:textId="77777777" w:rsidR="009F452B" w:rsidRPr="006B4A46" w:rsidRDefault="009F452B" w:rsidP="009031BE">
            <w:pPr>
              <w:jc w:val="both"/>
              <w:rPr>
                <w:color w:val="000000"/>
                <w:shd w:val="clear" w:color="auto" w:fill="FFFFFF"/>
              </w:rPr>
            </w:pPr>
          </w:p>
          <w:p w14:paraId="25468753" w14:textId="77777777" w:rsidR="009F452B" w:rsidRPr="006B4A46" w:rsidRDefault="009F452B" w:rsidP="009031BE">
            <w:pPr>
              <w:jc w:val="both"/>
              <w:rPr>
                <w:bCs/>
                <w:color w:val="000000"/>
                <w:shd w:val="clear" w:color="auto" w:fill="FFFFFF"/>
              </w:rPr>
            </w:pPr>
            <w:r w:rsidRPr="006B4A46">
              <w:rPr>
                <w:bCs/>
                <w:color w:val="000000"/>
                <w:shd w:val="clear" w:color="auto" w:fill="FFFFFF"/>
              </w:rPr>
              <w:t>Требования к установкам температурных значений:</w:t>
            </w:r>
          </w:p>
          <w:p w14:paraId="1DC23659" w14:textId="77777777" w:rsidR="009F452B" w:rsidRPr="009F452B" w:rsidRDefault="009F452B" w:rsidP="009031BE">
            <w:pPr>
              <w:snapToGrid w:val="0"/>
              <w:jc w:val="both"/>
              <w:rPr>
                <w:color w:val="000000" w:themeColor="text1"/>
              </w:rPr>
            </w:pPr>
            <w:r w:rsidRPr="009F452B">
              <w:rPr>
                <w:color w:val="000000" w:themeColor="text1"/>
              </w:rPr>
              <w:t>Диапазон установки температуры кожи: 15ºC – 45ºC, с разрешением 0,1ºC.</w:t>
            </w:r>
          </w:p>
          <w:p w14:paraId="3EABBAD7" w14:textId="77777777" w:rsidR="009F452B" w:rsidRPr="009F452B" w:rsidRDefault="009F452B" w:rsidP="009031BE">
            <w:pPr>
              <w:snapToGrid w:val="0"/>
              <w:jc w:val="both"/>
              <w:rPr>
                <w:color w:val="000000" w:themeColor="text1"/>
              </w:rPr>
            </w:pPr>
            <w:r w:rsidRPr="009F452B">
              <w:rPr>
                <w:color w:val="000000" w:themeColor="text1"/>
              </w:rPr>
              <w:t>Диапазон установки температуры воздуха: 15ºC – 45ºC, с разрешением 0,1ºC.</w:t>
            </w:r>
          </w:p>
          <w:p w14:paraId="5D2BA105" w14:textId="77777777" w:rsidR="009F452B" w:rsidRPr="009F452B" w:rsidRDefault="009F452B" w:rsidP="009031BE">
            <w:pPr>
              <w:jc w:val="both"/>
              <w:rPr>
                <w:color w:val="000000"/>
                <w:shd w:val="clear" w:color="auto" w:fill="FFFFFF"/>
              </w:rPr>
            </w:pPr>
          </w:p>
          <w:p w14:paraId="6DCD31A1" w14:textId="77777777" w:rsidR="009F452B" w:rsidRPr="006B4A46" w:rsidRDefault="009F452B" w:rsidP="009031BE">
            <w:pPr>
              <w:jc w:val="both"/>
              <w:rPr>
                <w:bCs/>
                <w:color w:val="000000"/>
                <w:shd w:val="clear" w:color="auto" w:fill="FFFFFF"/>
              </w:rPr>
            </w:pPr>
            <w:r w:rsidRPr="006B4A46">
              <w:rPr>
                <w:bCs/>
                <w:color w:val="000000"/>
                <w:shd w:val="clear" w:color="auto" w:fill="FFFFFF"/>
              </w:rPr>
              <w:t>Требования к управлению:</w:t>
            </w:r>
          </w:p>
          <w:p w14:paraId="73F5CE25" w14:textId="77777777" w:rsidR="009F452B" w:rsidRPr="009F452B" w:rsidRDefault="009F452B" w:rsidP="009031BE">
            <w:pPr>
              <w:jc w:val="both"/>
            </w:pPr>
            <w:r w:rsidRPr="009F452B">
              <w:t>Интенсивность света регулируемая, и имеет не менее 5 уровней установки на экране управления.</w:t>
            </w:r>
          </w:p>
          <w:p w14:paraId="37F24792" w14:textId="77777777" w:rsidR="009F452B" w:rsidRPr="009F452B" w:rsidRDefault="009F452B" w:rsidP="009031BE">
            <w:pPr>
              <w:jc w:val="both"/>
              <w:rPr>
                <w:color w:val="000000"/>
                <w:shd w:val="clear" w:color="auto" w:fill="FFFFFF"/>
              </w:rPr>
            </w:pPr>
            <w:r w:rsidRPr="009F452B">
              <w:rPr>
                <w:color w:val="000000"/>
                <w:shd w:val="clear" w:color="auto" w:fill="FFFFFF"/>
              </w:rPr>
              <w:t>Быстрый старт лечения и возможность быстрой остановки.</w:t>
            </w:r>
          </w:p>
          <w:p w14:paraId="64B075B1" w14:textId="77777777" w:rsidR="009F452B" w:rsidRPr="009F452B" w:rsidRDefault="009F452B" w:rsidP="009031BE">
            <w:pPr>
              <w:jc w:val="both"/>
              <w:rPr>
                <w:color w:val="000000"/>
                <w:shd w:val="clear" w:color="auto" w:fill="FFFFFF"/>
              </w:rPr>
            </w:pPr>
            <w:r w:rsidRPr="009F452B">
              <w:rPr>
                <w:color w:val="000000"/>
                <w:shd w:val="clear" w:color="auto" w:fill="FFFFFF"/>
              </w:rPr>
              <w:t xml:space="preserve">Программируемое продолжительность лечения (в часах и минутах) и сброс. </w:t>
            </w:r>
          </w:p>
          <w:p w14:paraId="609FF658" w14:textId="77777777" w:rsidR="009F452B" w:rsidRPr="009F452B" w:rsidRDefault="009F452B" w:rsidP="009031BE">
            <w:pPr>
              <w:jc w:val="both"/>
              <w:rPr>
                <w:color w:val="000000"/>
                <w:shd w:val="clear" w:color="auto" w:fill="FFFFFF"/>
              </w:rPr>
            </w:pPr>
            <w:r w:rsidRPr="009F452B">
              <w:rPr>
                <w:color w:val="000000"/>
                <w:shd w:val="clear" w:color="auto" w:fill="FFFFFF"/>
              </w:rPr>
              <w:t>Наличие светодиодного таймера.</w:t>
            </w:r>
          </w:p>
          <w:p w14:paraId="73BA6F26" w14:textId="77777777" w:rsidR="009F452B" w:rsidRPr="009F452B" w:rsidRDefault="009F452B" w:rsidP="009031BE">
            <w:pPr>
              <w:jc w:val="both"/>
              <w:rPr>
                <w:color w:val="000000"/>
                <w:shd w:val="clear" w:color="auto" w:fill="FFFFFF"/>
              </w:rPr>
            </w:pPr>
            <w:r w:rsidRPr="009F452B">
              <w:rPr>
                <w:color w:val="000000"/>
                <w:shd w:val="clear" w:color="auto" w:fill="FFFFFF"/>
              </w:rPr>
              <w:t>Наличие времени и даты.</w:t>
            </w:r>
          </w:p>
          <w:p w14:paraId="5246F532" w14:textId="77777777" w:rsidR="009F452B" w:rsidRPr="009F452B" w:rsidRDefault="009F452B" w:rsidP="009031BE">
            <w:pPr>
              <w:jc w:val="both"/>
              <w:rPr>
                <w:color w:val="000000"/>
                <w:shd w:val="clear" w:color="auto" w:fill="FFFFFF"/>
              </w:rPr>
            </w:pPr>
            <w:r w:rsidRPr="009F452B">
              <w:rPr>
                <w:color w:val="000000"/>
                <w:shd w:val="clear" w:color="auto" w:fill="FFFFFF"/>
              </w:rPr>
              <w:t>Наличие звуковой и визуальной аварийной сигнализации.</w:t>
            </w:r>
          </w:p>
          <w:p w14:paraId="07396AB1" w14:textId="77777777" w:rsidR="009F452B" w:rsidRPr="009F452B" w:rsidRDefault="009F452B" w:rsidP="009031BE">
            <w:pPr>
              <w:jc w:val="both"/>
            </w:pPr>
          </w:p>
          <w:p w14:paraId="40BEAE84" w14:textId="77777777" w:rsidR="009F452B" w:rsidRPr="006B4A46" w:rsidRDefault="009F452B" w:rsidP="009031BE">
            <w:pPr>
              <w:jc w:val="both"/>
              <w:rPr>
                <w:bCs/>
              </w:rPr>
            </w:pPr>
            <w:r w:rsidRPr="006B4A46">
              <w:rPr>
                <w:bCs/>
              </w:rPr>
              <w:t>Требования к тревожным визуальным и звуковым сообщениям:</w:t>
            </w:r>
          </w:p>
          <w:p w14:paraId="6E39C9DA" w14:textId="77777777" w:rsidR="009F452B" w:rsidRPr="009F452B" w:rsidRDefault="009F452B" w:rsidP="009031BE">
            <w:pPr>
              <w:jc w:val="both"/>
            </w:pPr>
            <w:r w:rsidRPr="009F452B">
              <w:lastRenderedPageBreak/>
              <w:t>Тревожные визуальные и звуковые сообщения должны появляться при следующих случаях:</w:t>
            </w:r>
          </w:p>
          <w:p w14:paraId="3A01B079" w14:textId="77777777" w:rsidR="009F452B" w:rsidRPr="009F452B" w:rsidRDefault="009F452B" w:rsidP="009031BE">
            <w:pPr>
              <w:jc w:val="both"/>
            </w:pPr>
            <w:r w:rsidRPr="009F452B">
              <w:t>Завершение проведения сеанса;</w:t>
            </w:r>
          </w:p>
          <w:p w14:paraId="6DDBEA98" w14:textId="77777777" w:rsidR="009F452B" w:rsidRPr="009F452B" w:rsidRDefault="009F452B" w:rsidP="009031BE">
            <w:pPr>
              <w:jc w:val="both"/>
            </w:pPr>
            <w:r w:rsidRPr="009F452B">
              <w:t>Высокая/низкая температура воздуха, перегрев, поломка датчика.</w:t>
            </w:r>
          </w:p>
          <w:p w14:paraId="28C3C4DA" w14:textId="77777777" w:rsidR="009F452B" w:rsidRPr="009F452B" w:rsidRDefault="009F452B" w:rsidP="009031BE">
            <w:pPr>
              <w:jc w:val="both"/>
            </w:pPr>
            <w:r w:rsidRPr="009F452B">
              <w:t>Высокая/низкая температура кожи, перегрев, поломка датчика.</w:t>
            </w:r>
          </w:p>
          <w:p w14:paraId="7963ADF1" w14:textId="77777777" w:rsidR="009F452B" w:rsidRPr="009F452B" w:rsidRDefault="009F452B" w:rsidP="009031BE">
            <w:pPr>
              <w:jc w:val="both"/>
            </w:pPr>
            <w:r w:rsidRPr="009F452B">
              <w:t>Неисправность механизма изменения высоты:</w:t>
            </w:r>
          </w:p>
          <w:p w14:paraId="0014F316" w14:textId="77777777" w:rsidR="009F452B" w:rsidRPr="009F452B" w:rsidRDefault="009F452B" w:rsidP="009031BE">
            <w:pPr>
              <w:jc w:val="both"/>
            </w:pPr>
            <w:r w:rsidRPr="009F452B">
              <w:t>Не полное закрытие верхнего полуцилиндра.</w:t>
            </w:r>
          </w:p>
          <w:p w14:paraId="3EBE4246" w14:textId="77777777" w:rsidR="009F452B" w:rsidRPr="009F452B" w:rsidRDefault="009F452B" w:rsidP="009031BE">
            <w:pPr>
              <w:jc w:val="both"/>
            </w:pPr>
            <w:r w:rsidRPr="009F452B">
              <w:t xml:space="preserve">Неисправность </w:t>
            </w:r>
            <w:r w:rsidRPr="009F452B">
              <w:rPr>
                <w:lang w:val="en-US"/>
              </w:rPr>
              <w:t>LED</w:t>
            </w:r>
            <w:r w:rsidRPr="009F452B">
              <w:t xml:space="preserve"> источников.</w:t>
            </w:r>
          </w:p>
          <w:p w14:paraId="24014283" w14:textId="77777777" w:rsidR="009F452B" w:rsidRPr="006B4A46" w:rsidRDefault="009F452B" w:rsidP="009031BE">
            <w:pPr>
              <w:jc w:val="both"/>
              <w:rPr>
                <w:bCs/>
              </w:rPr>
            </w:pPr>
            <w:r w:rsidRPr="006B4A46">
              <w:rPr>
                <w:bCs/>
              </w:rPr>
              <w:t>Требования к электропитанию:</w:t>
            </w:r>
          </w:p>
          <w:p w14:paraId="5F615CDA" w14:textId="77777777" w:rsidR="009F452B" w:rsidRPr="009F452B" w:rsidRDefault="009F452B" w:rsidP="009031BE">
            <w:pPr>
              <w:jc w:val="both"/>
            </w:pPr>
            <w:r w:rsidRPr="009F452B">
              <w:t xml:space="preserve">Рабочее напряжение: 100-240 </w:t>
            </w:r>
            <w:r w:rsidRPr="009F452B">
              <w:rPr>
                <w:lang w:val="en-US"/>
              </w:rPr>
              <w:t>VAC</w:t>
            </w:r>
            <w:r w:rsidRPr="009F452B">
              <w:t>.</w:t>
            </w:r>
          </w:p>
          <w:p w14:paraId="3533F90D" w14:textId="77777777" w:rsidR="009F452B" w:rsidRPr="009F452B" w:rsidRDefault="009F452B" w:rsidP="009031BE">
            <w:pPr>
              <w:jc w:val="both"/>
            </w:pPr>
            <w:r w:rsidRPr="009F452B">
              <w:t>Частота: 60/50 Гц.</w:t>
            </w:r>
          </w:p>
          <w:p w14:paraId="25E64A1B" w14:textId="77777777" w:rsidR="009F452B" w:rsidRPr="009F452B" w:rsidRDefault="009F452B" w:rsidP="009031BE">
            <w:pPr>
              <w:jc w:val="both"/>
            </w:pPr>
            <w:r w:rsidRPr="009F452B">
              <w:t>Мощность: 135 Вт.</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0EB5B43F" w14:textId="77777777" w:rsidR="009F452B" w:rsidRPr="00397017" w:rsidRDefault="009F452B" w:rsidP="00EA5D5F">
            <w:pPr>
              <w:rPr>
                <w:color w:val="000000" w:themeColor="text1"/>
              </w:rPr>
            </w:pPr>
            <w:r>
              <w:rPr>
                <w:color w:val="000000" w:themeColor="text1"/>
              </w:rPr>
              <w:lastRenderedPageBreak/>
              <w:t>1шт</w:t>
            </w:r>
          </w:p>
        </w:tc>
      </w:tr>
      <w:tr w:rsidR="009F452B" w:rsidRPr="005924FD" w14:paraId="4FA29FDB" w14:textId="77777777" w:rsidTr="009F452B">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890BA87" w14:textId="77777777" w:rsidR="009F452B" w:rsidRPr="005924FD" w:rsidRDefault="009F452B">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350AD7A" w14:textId="77777777" w:rsidR="009F452B" w:rsidRPr="005924FD" w:rsidRDefault="009F452B">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91BF264" w14:textId="77777777" w:rsidR="009F452B" w:rsidRPr="005924FD" w:rsidRDefault="009F452B">
            <w:pPr>
              <w:spacing w:line="256" w:lineRule="auto"/>
              <w:jc w:val="center"/>
              <w:rPr>
                <w:lang w:val="kk-KZ"/>
              </w:rPr>
            </w:pPr>
          </w:p>
        </w:tc>
        <w:tc>
          <w:tcPr>
            <w:tcW w:w="10380" w:type="dxa"/>
            <w:gridSpan w:val="3"/>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702ED4B2" w14:textId="77777777" w:rsidR="009F452B" w:rsidRPr="00F902D1" w:rsidRDefault="009F452B" w:rsidP="00D56599">
            <w:r w:rsidRPr="00F902D1">
              <w:rPr>
                <w:i/>
              </w:rPr>
              <w:t>Расходные материалы и изнашиваемые узлы:</w:t>
            </w:r>
          </w:p>
        </w:tc>
      </w:tr>
      <w:tr w:rsidR="009F452B" w:rsidRPr="005924FD" w14:paraId="08432C5B" w14:textId="77777777" w:rsidTr="00BA0D7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CDB83AE" w14:textId="77777777" w:rsidR="009F452B" w:rsidRPr="005924FD" w:rsidRDefault="009F452B">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C576BFF" w14:textId="77777777" w:rsidR="009F452B" w:rsidRPr="005924FD" w:rsidRDefault="009F452B">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0D701E9" w14:textId="77777777" w:rsidR="009F452B" w:rsidRPr="00D56599" w:rsidRDefault="009F452B">
            <w:pPr>
              <w:spacing w:line="256" w:lineRule="auto"/>
              <w:jc w:val="center"/>
              <w:rPr>
                <w:lang w:val="kk-KZ"/>
              </w:rPr>
            </w:pPr>
            <w:r>
              <w:rPr>
                <w:lang w:val="kk-KZ"/>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3710D42" w14:textId="77777777" w:rsidR="009F452B" w:rsidRPr="009F452B" w:rsidRDefault="009F452B" w:rsidP="009F452B">
            <w:pPr>
              <w:jc w:val="both"/>
            </w:pPr>
            <w:r w:rsidRPr="009F452B">
              <w:t>Кожный зонд, многоразовый</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731646A2" w14:textId="77777777" w:rsidR="009F452B" w:rsidRPr="009F452B" w:rsidRDefault="009F452B" w:rsidP="009F452B">
            <w:pPr>
              <w:jc w:val="both"/>
            </w:pPr>
            <w:r w:rsidRPr="009F452B">
              <w:t>Многоразовый зонд для измерения температуры тела младенца.</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8A0B4C1" w14:textId="77777777" w:rsidR="009F452B" w:rsidRPr="006F51E6" w:rsidRDefault="009F452B" w:rsidP="009031BE">
            <w:pPr>
              <w:snapToGrid w:val="0"/>
              <w:rPr>
                <w:color w:val="000000" w:themeColor="text1"/>
                <w:sz w:val="20"/>
                <w:szCs w:val="20"/>
              </w:rPr>
            </w:pPr>
            <w:r>
              <w:rPr>
                <w:color w:val="000000" w:themeColor="text1"/>
                <w:sz w:val="20"/>
                <w:szCs w:val="20"/>
              </w:rPr>
              <w:t>1</w:t>
            </w:r>
            <w:r w:rsidRPr="006F51E6">
              <w:rPr>
                <w:color w:val="000000" w:themeColor="text1"/>
                <w:sz w:val="20"/>
                <w:szCs w:val="20"/>
              </w:rPr>
              <w:t xml:space="preserve"> шт</w:t>
            </w:r>
          </w:p>
        </w:tc>
      </w:tr>
      <w:tr w:rsidR="009F452B" w:rsidRPr="005924FD" w14:paraId="2AD46605" w14:textId="77777777" w:rsidTr="009F452B">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409432D" w14:textId="77777777" w:rsidR="009F452B" w:rsidRPr="005924FD" w:rsidRDefault="009F452B">
            <w:pPr>
              <w:spacing w:line="256" w:lineRule="auto"/>
              <w:jc w:val="center"/>
              <w:textAlignment w:val="baseline"/>
              <w:rPr>
                <w:color w:val="000000"/>
                <w:spacing w:val="2"/>
              </w:rPr>
            </w:pPr>
            <w:r w:rsidRPr="005924FD">
              <w:rPr>
                <w:color w:val="000000"/>
                <w:spacing w:val="2"/>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262DDF4" w14:textId="77777777" w:rsidR="009F452B" w:rsidRPr="005924FD" w:rsidRDefault="009F452B">
            <w:pPr>
              <w:spacing w:line="256" w:lineRule="auto"/>
              <w:jc w:val="both"/>
              <w:textAlignment w:val="baseline"/>
              <w:rPr>
                <w:color w:val="000000"/>
                <w:spacing w:val="2"/>
              </w:rPr>
            </w:pPr>
            <w:r w:rsidRPr="005924FD">
              <w:rPr>
                <w:color w:val="000000"/>
                <w:spacing w:val="2"/>
              </w:rPr>
              <w:t>Требования к условиям эксплуатации</w:t>
            </w:r>
          </w:p>
        </w:tc>
        <w:tc>
          <w:tcPr>
            <w:tcW w:w="10879"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65E9B3DA" w14:textId="77777777" w:rsidR="009F452B" w:rsidRPr="002C1999" w:rsidRDefault="009F452B" w:rsidP="009F452B">
            <w:pPr>
              <w:jc w:val="both"/>
              <w:rPr>
                <w:b/>
                <w:bCs/>
                <w:sz w:val="20"/>
                <w:szCs w:val="20"/>
              </w:rPr>
            </w:pPr>
            <w:r w:rsidRPr="002C1999">
              <w:rPr>
                <w:b/>
                <w:bCs/>
                <w:sz w:val="20"/>
                <w:szCs w:val="20"/>
              </w:rPr>
              <w:t>Требования к электропитанию:</w:t>
            </w:r>
          </w:p>
          <w:p w14:paraId="51A5A6B5" w14:textId="77777777" w:rsidR="009F452B" w:rsidRDefault="009F452B" w:rsidP="009F452B">
            <w:pPr>
              <w:jc w:val="both"/>
              <w:rPr>
                <w:sz w:val="20"/>
                <w:szCs w:val="20"/>
              </w:rPr>
            </w:pPr>
            <w:r w:rsidRPr="002C1999">
              <w:rPr>
                <w:sz w:val="20"/>
                <w:szCs w:val="20"/>
              </w:rPr>
              <w:t xml:space="preserve">Рабочее напряжение: </w:t>
            </w:r>
            <w:r>
              <w:rPr>
                <w:sz w:val="20"/>
                <w:szCs w:val="20"/>
              </w:rPr>
              <w:t xml:space="preserve">100-240 </w:t>
            </w:r>
            <w:r>
              <w:rPr>
                <w:sz w:val="20"/>
                <w:szCs w:val="20"/>
                <w:lang w:val="en-US"/>
              </w:rPr>
              <w:t>VAC</w:t>
            </w:r>
            <w:r w:rsidRPr="00612341">
              <w:rPr>
                <w:sz w:val="20"/>
                <w:szCs w:val="20"/>
              </w:rPr>
              <w:t>.</w:t>
            </w:r>
          </w:p>
          <w:p w14:paraId="5AF958E6" w14:textId="77777777" w:rsidR="009F452B" w:rsidRPr="005924FD" w:rsidRDefault="009F452B" w:rsidP="009F452B">
            <w:pPr>
              <w:rPr>
                <w:color w:val="000000"/>
              </w:rPr>
            </w:pPr>
            <w:r>
              <w:rPr>
                <w:sz w:val="20"/>
                <w:szCs w:val="20"/>
              </w:rPr>
              <w:t xml:space="preserve">Частота: </w:t>
            </w:r>
            <w:r w:rsidRPr="002C1999">
              <w:rPr>
                <w:sz w:val="20"/>
                <w:szCs w:val="20"/>
              </w:rPr>
              <w:t>60/50 Гц.</w:t>
            </w:r>
          </w:p>
        </w:tc>
      </w:tr>
      <w:tr w:rsidR="009F452B" w:rsidRPr="005924FD" w14:paraId="3C4D3C43" w14:textId="77777777" w:rsidTr="009F452B">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15A87F6" w14:textId="77777777" w:rsidR="009F452B" w:rsidRPr="005924FD" w:rsidRDefault="009F452B">
            <w:pPr>
              <w:spacing w:line="256" w:lineRule="auto"/>
              <w:jc w:val="center"/>
              <w:textAlignment w:val="baseline"/>
              <w:rPr>
                <w:color w:val="000000"/>
                <w:spacing w:val="2"/>
              </w:rPr>
            </w:pPr>
            <w:r w:rsidRPr="005924FD">
              <w:rPr>
                <w:color w:val="000000"/>
                <w:spacing w:val="2"/>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91EC068" w14:textId="77777777" w:rsidR="009F452B" w:rsidRPr="005924FD" w:rsidRDefault="009F452B">
            <w:pPr>
              <w:spacing w:line="256" w:lineRule="auto"/>
              <w:jc w:val="both"/>
              <w:textAlignment w:val="baseline"/>
              <w:rPr>
                <w:color w:val="000000"/>
                <w:spacing w:val="2"/>
              </w:rPr>
            </w:pPr>
            <w:r w:rsidRPr="005924FD">
              <w:rPr>
                <w:color w:val="000000"/>
                <w:spacing w:val="2"/>
              </w:rPr>
              <w:t>Условия осуществления поставки медицинской техники (в соответствии с ИНКОТЕРМС 2020)</w:t>
            </w:r>
          </w:p>
        </w:tc>
        <w:tc>
          <w:tcPr>
            <w:tcW w:w="10879"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BC84008" w14:textId="77777777" w:rsidR="009F452B" w:rsidRPr="005924FD" w:rsidRDefault="009F452B" w:rsidP="009F452B">
            <w:pPr>
              <w:spacing w:line="256" w:lineRule="auto"/>
              <w:rPr>
                <w:color w:val="000000"/>
                <w:spacing w:val="2"/>
                <w:lang w:val="kk-KZ"/>
              </w:rPr>
            </w:pPr>
            <w:r w:rsidRPr="005924FD">
              <w:t xml:space="preserve">DDP: </w:t>
            </w:r>
            <w:r w:rsidRPr="005924FD">
              <w:rPr>
                <w:color w:val="000000"/>
                <w:spacing w:val="2"/>
              </w:rPr>
              <w:t xml:space="preserve">Адрес: Акмолинская область город Кокшетау </w:t>
            </w:r>
            <w:r>
              <w:rPr>
                <w:color w:val="000000"/>
                <w:spacing w:val="2"/>
                <w:lang w:val="kk-KZ"/>
              </w:rPr>
              <w:t>проспект Назарбаева 158А</w:t>
            </w:r>
          </w:p>
        </w:tc>
      </w:tr>
      <w:tr w:rsidR="009F452B" w:rsidRPr="005924FD" w14:paraId="227A9A66" w14:textId="77777777" w:rsidTr="009F452B">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A0DA982" w14:textId="77777777" w:rsidR="009F452B" w:rsidRPr="005924FD" w:rsidRDefault="009F452B">
            <w:pPr>
              <w:spacing w:line="256" w:lineRule="auto"/>
              <w:jc w:val="center"/>
              <w:textAlignment w:val="baseline"/>
              <w:rPr>
                <w:color w:val="000000"/>
                <w:spacing w:val="2"/>
              </w:rPr>
            </w:pPr>
            <w:r w:rsidRPr="005924FD">
              <w:rPr>
                <w:color w:val="000000"/>
                <w:spacing w:val="2"/>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92CD1E4" w14:textId="77777777" w:rsidR="009F452B" w:rsidRPr="005924FD" w:rsidRDefault="009F452B">
            <w:pPr>
              <w:spacing w:line="256" w:lineRule="auto"/>
              <w:textAlignment w:val="baseline"/>
              <w:rPr>
                <w:color w:val="000000"/>
                <w:spacing w:val="2"/>
              </w:rPr>
            </w:pPr>
            <w:r w:rsidRPr="005924FD">
              <w:rPr>
                <w:color w:val="000000"/>
                <w:spacing w:val="2"/>
              </w:rPr>
              <w:t>Срок поставки медицинской техники и место дислокации</w:t>
            </w:r>
          </w:p>
        </w:tc>
        <w:tc>
          <w:tcPr>
            <w:tcW w:w="10879"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77D06CC" w14:textId="3A1B7D1A" w:rsidR="009F452B" w:rsidRPr="005924FD" w:rsidRDefault="009F452B" w:rsidP="00245AC9">
            <w:pPr>
              <w:spacing w:line="256" w:lineRule="auto"/>
              <w:rPr>
                <w:color w:val="000000"/>
                <w:spacing w:val="2"/>
                <w:lang w:val="kk-KZ"/>
              </w:rPr>
            </w:pPr>
            <w:r w:rsidRPr="005924FD">
              <w:rPr>
                <w:color w:val="000000"/>
                <w:spacing w:val="2"/>
                <w:lang w:val="kk-KZ"/>
              </w:rPr>
              <w:t>10</w:t>
            </w:r>
            <w:r w:rsidRPr="005924FD">
              <w:rPr>
                <w:color w:val="000000"/>
                <w:spacing w:val="2"/>
              </w:rPr>
              <w:t xml:space="preserve"> календарных дней</w:t>
            </w:r>
            <w:r w:rsidR="00AE3686">
              <w:rPr>
                <w:color w:val="000000"/>
                <w:spacing w:val="2"/>
              </w:rPr>
              <w:t xml:space="preserve"> с даты подписания договора.</w:t>
            </w:r>
            <w:r w:rsidRPr="005924FD">
              <w:rPr>
                <w:color w:val="000000"/>
                <w:spacing w:val="2"/>
              </w:rPr>
              <w:br/>
              <w:t xml:space="preserve">Адрес: Акмолинская область город Кокшетау </w:t>
            </w:r>
            <w:r>
              <w:rPr>
                <w:color w:val="000000"/>
                <w:spacing w:val="2"/>
                <w:lang w:val="kk-KZ"/>
              </w:rPr>
              <w:t>проспект Назарбаева 158А</w:t>
            </w:r>
          </w:p>
        </w:tc>
      </w:tr>
      <w:tr w:rsidR="009F452B" w:rsidRPr="005924FD" w14:paraId="4201CF4C" w14:textId="77777777" w:rsidTr="009F452B">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482102C" w14:textId="77777777" w:rsidR="009F452B" w:rsidRPr="005924FD" w:rsidRDefault="009F452B">
            <w:pPr>
              <w:spacing w:line="256" w:lineRule="auto"/>
              <w:jc w:val="center"/>
              <w:textAlignment w:val="baseline"/>
              <w:rPr>
                <w:color w:val="000000"/>
                <w:spacing w:val="2"/>
              </w:rPr>
            </w:pPr>
            <w:r w:rsidRPr="005924FD">
              <w:rPr>
                <w:color w:val="000000"/>
                <w:spacing w:val="2"/>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CB34F03" w14:textId="77777777" w:rsidR="009F452B" w:rsidRPr="005924FD" w:rsidRDefault="009F452B">
            <w:pPr>
              <w:spacing w:line="256" w:lineRule="auto"/>
              <w:jc w:val="both"/>
              <w:textAlignment w:val="baseline"/>
              <w:rPr>
                <w:color w:val="000000"/>
                <w:spacing w:val="2"/>
              </w:rPr>
            </w:pPr>
            <w:r w:rsidRPr="005924FD">
              <w:rPr>
                <w:color w:val="000000"/>
                <w:spacing w:val="2"/>
              </w:rPr>
              <w:t xml:space="preserve">Условия гарантийного сервисного обслуживания медицинской техники поставщиком, его сервисными центрами в Республике Казахстан либо с привлечением </w:t>
            </w:r>
            <w:r w:rsidRPr="005924FD">
              <w:rPr>
                <w:color w:val="000000"/>
                <w:spacing w:val="2"/>
              </w:rPr>
              <w:lastRenderedPageBreak/>
              <w:t>третьих компетентных лиц</w:t>
            </w:r>
          </w:p>
        </w:tc>
        <w:tc>
          <w:tcPr>
            <w:tcW w:w="10879"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5EAF691" w14:textId="77777777" w:rsidR="009F452B" w:rsidRPr="005924FD" w:rsidRDefault="009F452B">
            <w:pPr>
              <w:spacing w:line="256" w:lineRule="auto"/>
              <w:ind w:left="7"/>
              <w:jc w:val="both"/>
              <w:textAlignment w:val="baseline"/>
              <w:rPr>
                <w:color w:val="000000"/>
                <w:spacing w:val="2"/>
              </w:rPr>
            </w:pPr>
            <w:r w:rsidRPr="005924FD">
              <w:rPr>
                <w:color w:val="000000"/>
                <w:spacing w:val="2"/>
              </w:rPr>
              <w:lastRenderedPageBreak/>
              <w:t>Гарантийное сервисное обслуживание медицинской техники не менее 37 месяцев.</w:t>
            </w:r>
            <w:r w:rsidRPr="005924FD">
              <w:rPr>
                <w:color w:val="000000"/>
                <w:spacing w:val="2"/>
              </w:rPr>
              <w:br/>
              <w:t>Плановое техническое обслуживание должно проводиться не реже чем 1 раз в квартал.</w:t>
            </w:r>
            <w:r w:rsidRPr="005924FD">
              <w:rPr>
                <w:color w:val="000000"/>
                <w:spacing w:val="2"/>
              </w:rPr>
              <w:br/>
              <w:t>Работы по техническому обслуживанию выполняются в соответствии с требованиями эксплуатационной документации и должны включать в себя:</w:t>
            </w:r>
            <w:r w:rsidRPr="005924FD">
              <w:rPr>
                <w:color w:val="000000"/>
                <w:spacing w:val="2"/>
              </w:rPr>
              <w:br/>
              <w:t>- замену отработавших ресурс составных частей;</w:t>
            </w:r>
            <w:r w:rsidRPr="005924FD">
              <w:rPr>
                <w:color w:val="000000"/>
                <w:spacing w:val="2"/>
              </w:rPr>
              <w:br/>
              <w:t>- замене или восстановлении отдельных частей медицинской техники;</w:t>
            </w:r>
            <w:r w:rsidRPr="005924FD">
              <w:rPr>
                <w:color w:val="000000"/>
                <w:spacing w:val="2"/>
              </w:rPr>
              <w:br/>
              <w:t xml:space="preserve">- настройку и регулировку медицинской техники; специфические для данной медицинской техники </w:t>
            </w:r>
            <w:r w:rsidRPr="005924FD">
              <w:rPr>
                <w:color w:val="000000"/>
                <w:spacing w:val="2"/>
              </w:rPr>
              <w:lastRenderedPageBreak/>
              <w:t>работы и т.п.;</w:t>
            </w:r>
            <w:r w:rsidRPr="005924FD">
              <w:rPr>
                <w:color w:val="000000"/>
                <w:spacing w:val="2"/>
              </w:rPr>
              <w:br/>
              <w:t>- чистку, смазку и при необходимости переборку основных механизмов и узлов;</w:t>
            </w:r>
            <w:r w:rsidRPr="005924FD">
              <w:rPr>
                <w:color w:val="000000"/>
                <w:spacing w:val="2"/>
              </w:rPr>
              <w:b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5924FD">
              <w:rPr>
                <w:color w:val="000000"/>
                <w:spacing w:val="2"/>
              </w:rPr>
              <w:br/>
              <w:t>- иные указанные в эксплуатационной документации операции, специфические для конкретного типа медицинской техники.</w:t>
            </w:r>
          </w:p>
        </w:tc>
      </w:tr>
      <w:tr w:rsidR="009F452B" w:rsidRPr="005924FD" w14:paraId="698A2E8A" w14:textId="77777777" w:rsidTr="009F452B">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A7A8068" w14:textId="77777777" w:rsidR="009F452B" w:rsidRPr="005924FD" w:rsidRDefault="009F452B">
            <w:pPr>
              <w:spacing w:line="256" w:lineRule="auto"/>
              <w:jc w:val="center"/>
              <w:textAlignment w:val="baseline"/>
              <w:rPr>
                <w:color w:val="000000"/>
                <w:spacing w:val="2"/>
              </w:rPr>
            </w:pPr>
            <w:r w:rsidRPr="005924FD">
              <w:rPr>
                <w:color w:val="000000"/>
                <w:spacing w:val="2"/>
              </w:rPr>
              <w:lastRenderedPageBreak/>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89D01E8" w14:textId="77777777" w:rsidR="009F452B" w:rsidRPr="005924FD" w:rsidRDefault="009F452B">
            <w:pPr>
              <w:spacing w:line="256" w:lineRule="auto"/>
              <w:textAlignment w:val="baseline"/>
              <w:rPr>
                <w:color w:val="000000"/>
                <w:spacing w:val="2"/>
              </w:rPr>
            </w:pPr>
            <w:r w:rsidRPr="005924FD">
              <w:rPr>
                <w:color w:val="000000"/>
                <w:spacing w:val="2"/>
              </w:rPr>
              <w:t>Требования к сопутствующим услугам</w:t>
            </w:r>
          </w:p>
        </w:tc>
        <w:tc>
          <w:tcPr>
            <w:tcW w:w="10879"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A5ED8E1" w14:textId="77777777" w:rsidR="009F452B" w:rsidRPr="005924FD" w:rsidRDefault="009F452B">
            <w:pPr>
              <w:spacing w:line="256" w:lineRule="auto"/>
              <w:ind w:left="7"/>
              <w:jc w:val="both"/>
              <w:textAlignment w:val="baseline"/>
              <w:rPr>
                <w:color w:val="000000"/>
                <w:spacing w:val="2"/>
              </w:rPr>
            </w:pPr>
            <w:r w:rsidRPr="005924FD">
              <w:rPr>
                <w:color w:val="000000"/>
                <w:spacing w:val="2"/>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13B3010A" w14:textId="18E6F276" w:rsidR="009F452B" w:rsidRPr="005924FD" w:rsidRDefault="009F452B">
            <w:pPr>
              <w:spacing w:line="256" w:lineRule="auto"/>
              <w:ind w:left="7"/>
              <w:jc w:val="both"/>
              <w:textAlignment w:val="baseline"/>
              <w:rPr>
                <w:color w:val="000000"/>
                <w:spacing w:val="2"/>
                <w:lang w:val="kk-KZ"/>
              </w:rPr>
            </w:pPr>
            <w:r w:rsidRPr="005924FD">
              <w:rPr>
                <w:color w:val="000000"/>
                <w:spacing w:val="2"/>
              </w:rPr>
              <w:t>Товар, относящийся к измерительным средствам, должен быть внесен в реестр средств измерений Республики Казахстан</w:t>
            </w:r>
            <w:r w:rsidRPr="005924FD">
              <w:rPr>
                <w:color w:val="000000"/>
                <w:spacing w:val="2"/>
                <w:lang w:val="kk-KZ"/>
              </w:rPr>
              <w:t xml:space="preserve">, предоставление сертификата соответствия. </w:t>
            </w:r>
            <w:r w:rsidRPr="005924FD">
              <w:rPr>
                <w:color w:val="000000"/>
                <w:spacing w:val="2"/>
              </w:rPr>
              <w:t xml:space="preserve">Не позднее, чем за </w:t>
            </w:r>
            <w:r w:rsidR="008233F3">
              <w:rPr>
                <w:color w:val="000000"/>
                <w:spacing w:val="2"/>
              </w:rPr>
              <w:t>5</w:t>
            </w:r>
            <w:r w:rsidRPr="005924FD">
              <w:rPr>
                <w:color w:val="000000"/>
                <w:spacing w:val="2"/>
              </w:rPr>
              <w:t xml:space="preserve"> (</w:t>
            </w:r>
            <w:r w:rsidR="008233F3">
              <w:rPr>
                <w:color w:val="000000"/>
                <w:spacing w:val="2"/>
              </w:rPr>
              <w:t>пять</w:t>
            </w:r>
            <w:r w:rsidRPr="005924FD">
              <w:rPr>
                <w:color w:val="000000"/>
                <w:spacing w:val="2"/>
              </w:rPr>
              <w:t>)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r w:rsidRPr="005924FD">
              <w:rPr>
                <w:color w:val="000000"/>
                <w:spacing w:val="2"/>
                <w:lang w:val="kk-KZ"/>
              </w:rPr>
              <w:t xml:space="preserve"> </w:t>
            </w:r>
          </w:p>
          <w:p w14:paraId="553B932E" w14:textId="77777777" w:rsidR="009F452B" w:rsidRPr="005924FD" w:rsidRDefault="009F452B">
            <w:pPr>
              <w:spacing w:line="256" w:lineRule="auto"/>
              <w:ind w:left="7"/>
              <w:jc w:val="both"/>
              <w:textAlignment w:val="baseline"/>
              <w:rPr>
                <w:color w:val="000000"/>
                <w:spacing w:val="2"/>
                <w:lang w:val="kk-KZ"/>
              </w:rPr>
            </w:pPr>
          </w:p>
        </w:tc>
      </w:tr>
    </w:tbl>
    <w:p w14:paraId="7528545F" w14:textId="77777777" w:rsidR="008A06A7" w:rsidRDefault="008A06A7">
      <w:pPr>
        <w:rPr>
          <w:lang w:val="kk-KZ"/>
        </w:rPr>
      </w:pPr>
    </w:p>
    <w:p w14:paraId="2739C476" w14:textId="77777777" w:rsidR="000C0549" w:rsidRDefault="000C0549">
      <w:pPr>
        <w:rPr>
          <w:lang w:val="kk-KZ"/>
        </w:rPr>
      </w:pPr>
    </w:p>
    <w:p w14:paraId="2AC085F6" w14:textId="77777777" w:rsidR="000C0549" w:rsidRPr="000C0549" w:rsidRDefault="000C0549" w:rsidP="009D6D86"/>
    <w:sectPr w:rsidR="000C0549" w:rsidRPr="000C0549" w:rsidSect="00970D29">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EB5E9B"/>
    <w:multiLevelType w:val="multilevel"/>
    <w:tmpl w:val="6A2200D6"/>
    <w:lvl w:ilvl="0">
      <w:start w:val="1"/>
      <w:numFmt w:val="none"/>
      <w:suff w:val="nothing"/>
      <w:lvlText w:val=""/>
      <w:lvlJc w:val="left"/>
      <w:pPr>
        <w:ind w:left="432" w:hanging="432"/>
      </w:pPr>
      <w:rPr>
        <w:rFonts w:ascii="Times New Roman" w:hAnsi="Times New Roman"/>
        <w:b w:val="0"/>
        <w:bCs/>
        <w:sz w:val="20"/>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B6BEC"/>
    <w:rsid w:val="00015ADF"/>
    <w:rsid w:val="000265A1"/>
    <w:rsid w:val="0005359B"/>
    <w:rsid w:val="000576BD"/>
    <w:rsid w:val="00062E33"/>
    <w:rsid w:val="00067D06"/>
    <w:rsid w:val="000C0549"/>
    <w:rsid w:val="001022B3"/>
    <w:rsid w:val="00143A27"/>
    <w:rsid w:val="002324CB"/>
    <w:rsid w:val="00245AC9"/>
    <w:rsid w:val="00255332"/>
    <w:rsid w:val="0028467E"/>
    <w:rsid w:val="00384235"/>
    <w:rsid w:val="00397017"/>
    <w:rsid w:val="003B5B7A"/>
    <w:rsid w:val="003C3EE6"/>
    <w:rsid w:val="00436DF2"/>
    <w:rsid w:val="004770D1"/>
    <w:rsid w:val="00495F58"/>
    <w:rsid w:val="004A3EE8"/>
    <w:rsid w:val="005924FD"/>
    <w:rsid w:val="006409D9"/>
    <w:rsid w:val="0066376F"/>
    <w:rsid w:val="006A0809"/>
    <w:rsid w:val="006A22B9"/>
    <w:rsid w:val="006B4A46"/>
    <w:rsid w:val="006B5308"/>
    <w:rsid w:val="006D5FCE"/>
    <w:rsid w:val="00700596"/>
    <w:rsid w:val="00707086"/>
    <w:rsid w:val="00731D33"/>
    <w:rsid w:val="007A08A7"/>
    <w:rsid w:val="007B41D0"/>
    <w:rsid w:val="007B6BEC"/>
    <w:rsid w:val="007E4884"/>
    <w:rsid w:val="008233F3"/>
    <w:rsid w:val="00856D18"/>
    <w:rsid w:val="008A06A7"/>
    <w:rsid w:val="008E6666"/>
    <w:rsid w:val="0093003C"/>
    <w:rsid w:val="00947AC7"/>
    <w:rsid w:val="009623ED"/>
    <w:rsid w:val="00970D29"/>
    <w:rsid w:val="00991204"/>
    <w:rsid w:val="00997458"/>
    <w:rsid w:val="009C0F97"/>
    <w:rsid w:val="009D6D86"/>
    <w:rsid w:val="009F452B"/>
    <w:rsid w:val="00A10791"/>
    <w:rsid w:val="00A96696"/>
    <w:rsid w:val="00AE3686"/>
    <w:rsid w:val="00BC42E3"/>
    <w:rsid w:val="00C13F28"/>
    <w:rsid w:val="00C4278C"/>
    <w:rsid w:val="00C726E4"/>
    <w:rsid w:val="00CA29CC"/>
    <w:rsid w:val="00CA6CAA"/>
    <w:rsid w:val="00D2161B"/>
    <w:rsid w:val="00D56599"/>
    <w:rsid w:val="00D67D32"/>
    <w:rsid w:val="00D8506D"/>
    <w:rsid w:val="00DA6007"/>
    <w:rsid w:val="00DC0B7E"/>
    <w:rsid w:val="00DE6163"/>
    <w:rsid w:val="00E439E6"/>
    <w:rsid w:val="00E5178C"/>
    <w:rsid w:val="00E621C7"/>
    <w:rsid w:val="00E96BE7"/>
    <w:rsid w:val="00EF405E"/>
    <w:rsid w:val="00F23281"/>
    <w:rsid w:val="00F8685C"/>
    <w:rsid w:val="00FE73BD"/>
    <w:rsid w:val="00FF7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AA5C1"/>
  <w15:docId w15:val="{AE984CD9-A2B5-409E-B17B-AE49730B3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6B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Простой Знак"/>
    <w:link w:val="a4"/>
    <w:uiPriority w:val="1"/>
    <w:qFormat/>
    <w:locked/>
    <w:rsid w:val="007B6BEC"/>
    <w:rPr>
      <w:rFonts w:ascii="Calibri" w:eastAsia="Calibri" w:hAnsi="Calibri" w:cs="Calibri"/>
      <w:color w:val="000000"/>
      <w:lang w:eastAsia="ru-RU"/>
    </w:rPr>
  </w:style>
  <w:style w:type="paragraph" w:styleId="a4">
    <w:name w:val="No Spacing"/>
    <w:aliases w:val="Простой"/>
    <w:link w:val="a3"/>
    <w:uiPriority w:val="1"/>
    <w:qFormat/>
    <w:rsid w:val="007B6BEC"/>
    <w:pPr>
      <w:widowControl w:val="0"/>
      <w:spacing w:after="0" w:line="240" w:lineRule="auto"/>
      <w:contextualSpacing/>
    </w:pPr>
    <w:rPr>
      <w:rFonts w:ascii="Calibri" w:eastAsia="Calibri" w:hAnsi="Calibri" w:cs="Calibri"/>
      <w:color w:val="000000"/>
      <w:lang w:eastAsia="ru-RU"/>
    </w:rPr>
  </w:style>
  <w:style w:type="character" w:customStyle="1" w:styleId="2">
    <w:name w:val="Стиль2 Знак"/>
    <w:link w:val="20"/>
    <w:rsid w:val="00947AC7"/>
    <w:rPr>
      <w:rFonts w:cs="Calibri"/>
      <w:sz w:val="24"/>
      <w:szCs w:val="24"/>
    </w:rPr>
  </w:style>
  <w:style w:type="paragraph" w:customStyle="1" w:styleId="20">
    <w:name w:val="Стиль2"/>
    <w:basedOn w:val="a"/>
    <w:link w:val="2"/>
    <w:qFormat/>
    <w:rsid w:val="00947AC7"/>
    <w:pPr>
      <w:jc w:val="both"/>
    </w:pPr>
    <w:rPr>
      <w:rFonts w:asciiTheme="minorHAnsi" w:eastAsiaTheme="minorHAnsi" w:hAnsiTheme="minorHAnsi" w:cs="Calibri"/>
      <w:lang w:eastAsia="en-US"/>
    </w:rPr>
  </w:style>
  <w:style w:type="character" w:customStyle="1" w:styleId="1">
    <w:name w:val="Стиль1 Знак"/>
    <w:link w:val="10"/>
    <w:rsid w:val="00947AC7"/>
    <w:rPr>
      <w:rFonts w:ascii="Times New Roman" w:eastAsia="Times New Roman" w:hAnsi="Times New Roman" w:cs="Times New Roman"/>
      <w:sz w:val="20"/>
      <w:szCs w:val="20"/>
      <w:lang w:eastAsia="ru-RU"/>
    </w:rPr>
  </w:style>
  <w:style w:type="paragraph" w:customStyle="1" w:styleId="10">
    <w:name w:val="Стиль1"/>
    <w:basedOn w:val="a"/>
    <w:link w:val="1"/>
    <w:qFormat/>
    <w:rsid w:val="00947AC7"/>
    <w:pPr>
      <w:jc w:val="both"/>
    </w:pPr>
    <w:rPr>
      <w:sz w:val="20"/>
      <w:szCs w:val="20"/>
    </w:rPr>
  </w:style>
  <w:style w:type="paragraph" w:customStyle="1" w:styleId="Default">
    <w:name w:val="Default"/>
    <w:link w:val="Default0"/>
    <w:rsid w:val="000576B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NoSpacingTimesNewRoman">
    <w:name w:val="No Spacing + Times New Roman"/>
    <w:aliases w:val="9 пт"/>
    <w:basedOn w:val="a"/>
    <w:link w:val="NoSpacingTimesNewRoman0"/>
    <w:rsid w:val="000576BD"/>
    <w:rPr>
      <w:sz w:val="18"/>
      <w:szCs w:val="18"/>
      <w:lang w:eastAsia="en-US"/>
    </w:rPr>
  </w:style>
  <w:style w:type="character" w:customStyle="1" w:styleId="NoSpacingTimesNewRoman0">
    <w:name w:val="No Spacing + Times New Roman Знак"/>
    <w:aliases w:val="9 пт Знак"/>
    <w:link w:val="NoSpacingTimesNewRoman"/>
    <w:rsid w:val="000576BD"/>
    <w:rPr>
      <w:rFonts w:ascii="Times New Roman" w:eastAsia="Times New Roman" w:hAnsi="Times New Roman" w:cs="Times New Roman"/>
      <w:sz w:val="18"/>
      <w:szCs w:val="18"/>
    </w:rPr>
  </w:style>
  <w:style w:type="character" w:customStyle="1" w:styleId="Default0">
    <w:name w:val="Default Знак"/>
    <w:link w:val="Default"/>
    <w:rsid w:val="000576BD"/>
    <w:rPr>
      <w:rFonts w:ascii="Times New Roman" w:eastAsia="Times New Roman" w:hAnsi="Times New Roman" w:cs="Times New Roman"/>
      <w:color w:val="000000"/>
      <w:sz w:val="24"/>
      <w:szCs w:val="24"/>
      <w:lang w:eastAsia="ru-RU"/>
    </w:rPr>
  </w:style>
  <w:style w:type="character" w:customStyle="1" w:styleId="FontStyle53">
    <w:name w:val="Font Style53"/>
    <w:rsid w:val="000576BD"/>
    <w:rPr>
      <w:rFonts w:ascii="Times New Roman" w:hAnsi="Times New Roman" w:cs="Times New Roman"/>
      <w:sz w:val="22"/>
      <w:szCs w:val="22"/>
    </w:rPr>
  </w:style>
  <w:style w:type="paragraph" w:customStyle="1" w:styleId="Style14">
    <w:name w:val="Style14"/>
    <w:basedOn w:val="a"/>
    <w:rsid w:val="000576BD"/>
    <w:pPr>
      <w:widowControl w:val="0"/>
      <w:autoSpaceDE w:val="0"/>
      <w:autoSpaceDN w:val="0"/>
      <w:adjustRightInd w:val="0"/>
      <w:spacing w:line="276" w:lineRule="exact"/>
      <w:ind w:firstLine="710"/>
      <w:jc w:val="both"/>
    </w:pPr>
  </w:style>
  <w:style w:type="character" w:customStyle="1" w:styleId="fontstyle01">
    <w:name w:val="fontstyle01"/>
    <w:rsid w:val="00EF405E"/>
    <w:rPr>
      <w:rFonts w:ascii="TimesNewRoman" w:hAnsi="TimesNewRoman" w:hint="default"/>
      <w:b/>
      <w:bCs/>
      <w:i w:val="0"/>
      <w:iCs w:val="0"/>
      <w:color w:val="000000"/>
      <w:sz w:val="24"/>
      <w:szCs w:val="24"/>
    </w:rPr>
  </w:style>
  <w:style w:type="paragraph" w:customStyle="1" w:styleId="11">
    <w:name w:val="Без интервала1"/>
    <w:link w:val="NoSpacingChar"/>
    <w:qFormat/>
    <w:rsid w:val="00EF405E"/>
    <w:pPr>
      <w:spacing w:after="0" w:line="240" w:lineRule="auto"/>
    </w:pPr>
    <w:rPr>
      <w:rFonts w:ascii="Calibri" w:eastAsia="Times New Roman" w:hAnsi="Calibri" w:cs="Times New Roman"/>
      <w:szCs w:val="20"/>
    </w:rPr>
  </w:style>
  <w:style w:type="character" w:customStyle="1" w:styleId="NoSpacingChar">
    <w:name w:val="No Spacing Char"/>
    <w:link w:val="11"/>
    <w:locked/>
    <w:rsid w:val="00EF405E"/>
    <w:rPr>
      <w:rFonts w:ascii="Calibri" w:eastAsia="Times New Roman" w:hAnsi="Calibri" w:cs="Times New Roman"/>
      <w:szCs w:val="20"/>
    </w:rPr>
  </w:style>
  <w:style w:type="character" w:customStyle="1" w:styleId="apple-converted-space">
    <w:name w:val="apple-converted-space"/>
    <w:basedOn w:val="a0"/>
    <w:rsid w:val="004A3EE8"/>
  </w:style>
  <w:style w:type="character" w:styleId="a5">
    <w:name w:val="Hyperlink"/>
    <w:basedOn w:val="a0"/>
    <w:uiPriority w:val="99"/>
    <w:semiHidden/>
    <w:unhideWhenUsed/>
    <w:rsid w:val="004A3EE8"/>
    <w:rPr>
      <w:color w:val="0000FF"/>
      <w:u w:val="single"/>
    </w:rPr>
  </w:style>
  <w:style w:type="paragraph" w:styleId="a6">
    <w:name w:val="Normal (Web)"/>
    <w:basedOn w:val="a"/>
    <w:uiPriority w:val="99"/>
    <w:rsid w:val="005924FD"/>
    <w:pPr>
      <w:spacing w:before="100" w:beforeAutospacing="1" w:after="100" w:afterAutospacing="1"/>
    </w:pPr>
  </w:style>
  <w:style w:type="paragraph" w:customStyle="1" w:styleId="12">
    <w:name w:val="Обычный1"/>
    <w:rsid w:val="00397017"/>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2626">
      <w:bodyDiv w:val="1"/>
      <w:marLeft w:val="0"/>
      <w:marRight w:val="0"/>
      <w:marTop w:val="0"/>
      <w:marBottom w:val="0"/>
      <w:divBdr>
        <w:top w:val="none" w:sz="0" w:space="0" w:color="auto"/>
        <w:left w:val="none" w:sz="0" w:space="0" w:color="auto"/>
        <w:bottom w:val="none" w:sz="0" w:space="0" w:color="auto"/>
        <w:right w:val="none" w:sz="0" w:space="0" w:color="auto"/>
      </w:divBdr>
    </w:div>
    <w:div w:id="30882379">
      <w:bodyDiv w:val="1"/>
      <w:marLeft w:val="0"/>
      <w:marRight w:val="0"/>
      <w:marTop w:val="0"/>
      <w:marBottom w:val="0"/>
      <w:divBdr>
        <w:top w:val="none" w:sz="0" w:space="0" w:color="auto"/>
        <w:left w:val="none" w:sz="0" w:space="0" w:color="auto"/>
        <w:bottom w:val="none" w:sz="0" w:space="0" w:color="auto"/>
        <w:right w:val="none" w:sz="0" w:space="0" w:color="auto"/>
      </w:divBdr>
    </w:div>
    <w:div w:id="35158820">
      <w:bodyDiv w:val="1"/>
      <w:marLeft w:val="0"/>
      <w:marRight w:val="0"/>
      <w:marTop w:val="0"/>
      <w:marBottom w:val="0"/>
      <w:divBdr>
        <w:top w:val="none" w:sz="0" w:space="0" w:color="auto"/>
        <w:left w:val="none" w:sz="0" w:space="0" w:color="auto"/>
        <w:bottom w:val="none" w:sz="0" w:space="0" w:color="auto"/>
        <w:right w:val="none" w:sz="0" w:space="0" w:color="auto"/>
      </w:divBdr>
    </w:div>
    <w:div w:id="77102591">
      <w:bodyDiv w:val="1"/>
      <w:marLeft w:val="0"/>
      <w:marRight w:val="0"/>
      <w:marTop w:val="0"/>
      <w:marBottom w:val="0"/>
      <w:divBdr>
        <w:top w:val="none" w:sz="0" w:space="0" w:color="auto"/>
        <w:left w:val="none" w:sz="0" w:space="0" w:color="auto"/>
        <w:bottom w:val="none" w:sz="0" w:space="0" w:color="auto"/>
        <w:right w:val="none" w:sz="0" w:space="0" w:color="auto"/>
      </w:divBdr>
    </w:div>
    <w:div w:id="114570149">
      <w:bodyDiv w:val="1"/>
      <w:marLeft w:val="0"/>
      <w:marRight w:val="0"/>
      <w:marTop w:val="0"/>
      <w:marBottom w:val="0"/>
      <w:divBdr>
        <w:top w:val="none" w:sz="0" w:space="0" w:color="auto"/>
        <w:left w:val="none" w:sz="0" w:space="0" w:color="auto"/>
        <w:bottom w:val="none" w:sz="0" w:space="0" w:color="auto"/>
        <w:right w:val="none" w:sz="0" w:space="0" w:color="auto"/>
      </w:divBdr>
    </w:div>
    <w:div w:id="156189518">
      <w:bodyDiv w:val="1"/>
      <w:marLeft w:val="0"/>
      <w:marRight w:val="0"/>
      <w:marTop w:val="0"/>
      <w:marBottom w:val="0"/>
      <w:divBdr>
        <w:top w:val="none" w:sz="0" w:space="0" w:color="auto"/>
        <w:left w:val="none" w:sz="0" w:space="0" w:color="auto"/>
        <w:bottom w:val="none" w:sz="0" w:space="0" w:color="auto"/>
        <w:right w:val="none" w:sz="0" w:space="0" w:color="auto"/>
      </w:divBdr>
    </w:div>
    <w:div w:id="243998580">
      <w:bodyDiv w:val="1"/>
      <w:marLeft w:val="0"/>
      <w:marRight w:val="0"/>
      <w:marTop w:val="0"/>
      <w:marBottom w:val="0"/>
      <w:divBdr>
        <w:top w:val="none" w:sz="0" w:space="0" w:color="auto"/>
        <w:left w:val="none" w:sz="0" w:space="0" w:color="auto"/>
        <w:bottom w:val="none" w:sz="0" w:space="0" w:color="auto"/>
        <w:right w:val="none" w:sz="0" w:space="0" w:color="auto"/>
      </w:divBdr>
    </w:div>
    <w:div w:id="246354661">
      <w:bodyDiv w:val="1"/>
      <w:marLeft w:val="0"/>
      <w:marRight w:val="0"/>
      <w:marTop w:val="0"/>
      <w:marBottom w:val="0"/>
      <w:divBdr>
        <w:top w:val="none" w:sz="0" w:space="0" w:color="auto"/>
        <w:left w:val="none" w:sz="0" w:space="0" w:color="auto"/>
        <w:bottom w:val="none" w:sz="0" w:space="0" w:color="auto"/>
        <w:right w:val="none" w:sz="0" w:space="0" w:color="auto"/>
      </w:divBdr>
    </w:div>
    <w:div w:id="261963505">
      <w:bodyDiv w:val="1"/>
      <w:marLeft w:val="0"/>
      <w:marRight w:val="0"/>
      <w:marTop w:val="0"/>
      <w:marBottom w:val="0"/>
      <w:divBdr>
        <w:top w:val="none" w:sz="0" w:space="0" w:color="auto"/>
        <w:left w:val="none" w:sz="0" w:space="0" w:color="auto"/>
        <w:bottom w:val="none" w:sz="0" w:space="0" w:color="auto"/>
        <w:right w:val="none" w:sz="0" w:space="0" w:color="auto"/>
      </w:divBdr>
    </w:div>
    <w:div w:id="341013124">
      <w:bodyDiv w:val="1"/>
      <w:marLeft w:val="0"/>
      <w:marRight w:val="0"/>
      <w:marTop w:val="0"/>
      <w:marBottom w:val="0"/>
      <w:divBdr>
        <w:top w:val="none" w:sz="0" w:space="0" w:color="auto"/>
        <w:left w:val="none" w:sz="0" w:space="0" w:color="auto"/>
        <w:bottom w:val="none" w:sz="0" w:space="0" w:color="auto"/>
        <w:right w:val="none" w:sz="0" w:space="0" w:color="auto"/>
      </w:divBdr>
    </w:div>
    <w:div w:id="389227703">
      <w:bodyDiv w:val="1"/>
      <w:marLeft w:val="0"/>
      <w:marRight w:val="0"/>
      <w:marTop w:val="0"/>
      <w:marBottom w:val="0"/>
      <w:divBdr>
        <w:top w:val="none" w:sz="0" w:space="0" w:color="auto"/>
        <w:left w:val="none" w:sz="0" w:space="0" w:color="auto"/>
        <w:bottom w:val="none" w:sz="0" w:space="0" w:color="auto"/>
        <w:right w:val="none" w:sz="0" w:space="0" w:color="auto"/>
      </w:divBdr>
    </w:div>
    <w:div w:id="404298606">
      <w:bodyDiv w:val="1"/>
      <w:marLeft w:val="0"/>
      <w:marRight w:val="0"/>
      <w:marTop w:val="0"/>
      <w:marBottom w:val="0"/>
      <w:divBdr>
        <w:top w:val="none" w:sz="0" w:space="0" w:color="auto"/>
        <w:left w:val="none" w:sz="0" w:space="0" w:color="auto"/>
        <w:bottom w:val="none" w:sz="0" w:space="0" w:color="auto"/>
        <w:right w:val="none" w:sz="0" w:space="0" w:color="auto"/>
      </w:divBdr>
    </w:div>
    <w:div w:id="435172193">
      <w:bodyDiv w:val="1"/>
      <w:marLeft w:val="0"/>
      <w:marRight w:val="0"/>
      <w:marTop w:val="0"/>
      <w:marBottom w:val="0"/>
      <w:divBdr>
        <w:top w:val="none" w:sz="0" w:space="0" w:color="auto"/>
        <w:left w:val="none" w:sz="0" w:space="0" w:color="auto"/>
        <w:bottom w:val="none" w:sz="0" w:space="0" w:color="auto"/>
        <w:right w:val="none" w:sz="0" w:space="0" w:color="auto"/>
      </w:divBdr>
    </w:div>
    <w:div w:id="466122118">
      <w:bodyDiv w:val="1"/>
      <w:marLeft w:val="0"/>
      <w:marRight w:val="0"/>
      <w:marTop w:val="0"/>
      <w:marBottom w:val="0"/>
      <w:divBdr>
        <w:top w:val="none" w:sz="0" w:space="0" w:color="auto"/>
        <w:left w:val="none" w:sz="0" w:space="0" w:color="auto"/>
        <w:bottom w:val="none" w:sz="0" w:space="0" w:color="auto"/>
        <w:right w:val="none" w:sz="0" w:space="0" w:color="auto"/>
      </w:divBdr>
    </w:div>
    <w:div w:id="560678649">
      <w:bodyDiv w:val="1"/>
      <w:marLeft w:val="0"/>
      <w:marRight w:val="0"/>
      <w:marTop w:val="0"/>
      <w:marBottom w:val="0"/>
      <w:divBdr>
        <w:top w:val="none" w:sz="0" w:space="0" w:color="auto"/>
        <w:left w:val="none" w:sz="0" w:space="0" w:color="auto"/>
        <w:bottom w:val="none" w:sz="0" w:space="0" w:color="auto"/>
        <w:right w:val="none" w:sz="0" w:space="0" w:color="auto"/>
      </w:divBdr>
    </w:div>
    <w:div w:id="734473851">
      <w:bodyDiv w:val="1"/>
      <w:marLeft w:val="0"/>
      <w:marRight w:val="0"/>
      <w:marTop w:val="0"/>
      <w:marBottom w:val="0"/>
      <w:divBdr>
        <w:top w:val="none" w:sz="0" w:space="0" w:color="auto"/>
        <w:left w:val="none" w:sz="0" w:space="0" w:color="auto"/>
        <w:bottom w:val="none" w:sz="0" w:space="0" w:color="auto"/>
        <w:right w:val="none" w:sz="0" w:space="0" w:color="auto"/>
      </w:divBdr>
    </w:div>
    <w:div w:id="828211138">
      <w:bodyDiv w:val="1"/>
      <w:marLeft w:val="0"/>
      <w:marRight w:val="0"/>
      <w:marTop w:val="0"/>
      <w:marBottom w:val="0"/>
      <w:divBdr>
        <w:top w:val="none" w:sz="0" w:space="0" w:color="auto"/>
        <w:left w:val="none" w:sz="0" w:space="0" w:color="auto"/>
        <w:bottom w:val="none" w:sz="0" w:space="0" w:color="auto"/>
        <w:right w:val="none" w:sz="0" w:space="0" w:color="auto"/>
      </w:divBdr>
    </w:div>
    <w:div w:id="1177039136">
      <w:bodyDiv w:val="1"/>
      <w:marLeft w:val="0"/>
      <w:marRight w:val="0"/>
      <w:marTop w:val="0"/>
      <w:marBottom w:val="0"/>
      <w:divBdr>
        <w:top w:val="none" w:sz="0" w:space="0" w:color="auto"/>
        <w:left w:val="none" w:sz="0" w:space="0" w:color="auto"/>
        <w:bottom w:val="none" w:sz="0" w:space="0" w:color="auto"/>
        <w:right w:val="none" w:sz="0" w:space="0" w:color="auto"/>
      </w:divBdr>
    </w:div>
    <w:div w:id="1198734245">
      <w:bodyDiv w:val="1"/>
      <w:marLeft w:val="0"/>
      <w:marRight w:val="0"/>
      <w:marTop w:val="0"/>
      <w:marBottom w:val="0"/>
      <w:divBdr>
        <w:top w:val="none" w:sz="0" w:space="0" w:color="auto"/>
        <w:left w:val="none" w:sz="0" w:space="0" w:color="auto"/>
        <w:bottom w:val="none" w:sz="0" w:space="0" w:color="auto"/>
        <w:right w:val="none" w:sz="0" w:space="0" w:color="auto"/>
      </w:divBdr>
    </w:div>
    <w:div w:id="1302732894">
      <w:bodyDiv w:val="1"/>
      <w:marLeft w:val="0"/>
      <w:marRight w:val="0"/>
      <w:marTop w:val="0"/>
      <w:marBottom w:val="0"/>
      <w:divBdr>
        <w:top w:val="none" w:sz="0" w:space="0" w:color="auto"/>
        <w:left w:val="none" w:sz="0" w:space="0" w:color="auto"/>
        <w:bottom w:val="none" w:sz="0" w:space="0" w:color="auto"/>
        <w:right w:val="none" w:sz="0" w:space="0" w:color="auto"/>
      </w:divBdr>
    </w:div>
    <w:div w:id="1361668267">
      <w:bodyDiv w:val="1"/>
      <w:marLeft w:val="0"/>
      <w:marRight w:val="0"/>
      <w:marTop w:val="0"/>
      <w:marBottom w:val="0"/>
      <w:divBdr>
        <w:top w:val="none" w:sz="0" w:space="0" w:color="auto"/>
        <w:left w:val="none" w:sz="0" w:space="0" w:color="auto"/>
        <w:bottom w:val="none" w:sz="0" w:space="0" w:color="auto"/>
        <w:right w:val="none" w:sz="0" w:space="0" w:color="auto"/>
      </w:divBdr>
    </w:div>
    <w:div w:id="1365208379">
      <w:bodyDiv w:val="1"/>
      <w:marLeft w:val="0"/>
      <w:marRight w:val="0"/>
      <w:marTop w:val="0"/>
      <w:marBottom w:val="0"/>
      <w:divBdr>
        <w:top w:val="none" w:sz="0" w:space="0" w:color="auto"/>
        <w:left w:val="none" w:sz="0" w:space="0" w:color="auto"/>
        <w:bottom w:val="none" w:sz="0" w:space="0" w:color="auto"/>
        <w:right w:val="none" w:sz="0" w:space="0" w:color="auto"/>
      </w:divBdr>
    </w:div>
    <w:div w:id="1527064673">
      <w:bodyDiv w:val="1"/>
      <w:marLeft w:val="0"/>
      <w:marRight w:val="0"/>
      <w:marTop w:val="0"/>
      <w:marBottom w:val="0"/>
      <w:divBdr>
        <w:top w:val="none" w:sz="0" w:space="0" w:color="auto"/>
        <w:left w:val="none" w:sz="0" w:space="0" w:color="auto"/>
        <w:bottom w:val="none" w:sz="0" w:space="0" w:color="auto"/>
        <w:right w:val="none" w:sz="0" w:space="0" w:color="auto"/>
      </w:divBdr>
    </w:div>
    <w:div w:id="1608342524">
      <w:bodyDiv w:val="1"/>
      <w:marLeft w:val="0"/>
      <w:marRight w:val="0"/>
      <w:marTop w:val="0"/>
      <w:marBottom w:val="0"/>
      <w:divBdr>
        <w:top w:val="none" w:sz="0" w:space="0" w:color="auto"/>
        <w:left w:val="none" w:sz="0" w:space="0" w:color="auto"/>
        <w:bottom w:val="none" w:sz="0" w:space="0" w:color="auto"/>
        <w:right w:val="none" w:sz="0" w:space="0" w:color="auto"/>
      </w:divBdr>
    </w:div>
    <w:div w:id="1758670098">
      <w:bodyDiv w:val="1"/>
      <w:marLeft w:val="0"/>
      <w:marRight w:val="0"/>
      <w:marTop w:val="0"/>
      <w:marBottom w:val="0"/>
      <w:divBdr>
        <w:top w:val="none" w:sz="0" w:space="0" w:color="auto"/>
        <w:left w:val="none" w:sz="0" w:space="0" w:color="auto"/>
        <w:bottom w:val="none" w:sz="0" w:space="0" w:color="auto"/>
        <w:right w:val="none" w:sz="0" w:space="0" w:color="auto"/>
      </w:divBdr>
    </w:div>
    <w:div w:id="1803033857">
      <w:bodyDiv w:val="1"/>
      <w:marLeft w:val="0"/>
      <w:marRight w:val="0"/>
      <w:marTop w:val="0"/>
      <w:marBottom w:val="0"/>
      <w:divBdr>
        <w:top w:val="none" w:sz="0" w:space="0" w:color="auto"/>
        <w:left w:val="none" w:sz="0" w:space="0" w:color="auto"/>
        <w:bottom w:val="none" w:sz="0" w:space="0" w:color="auto"/>
        <w:right w:val="none" w:sz="0" w:space="0" w:color="auto"/>
      </w:divBdr>
    </w:div>
    <w:div w:id="1942838276">
      <w:bodyDiv w:val="1"/>
      <w:marLeft w:val="0"/>
      <w:marRight w:val="0"/>
      <w:marTop w:val="0"/>
      <w:marBottom w:val="0"/>
      <w:divBdr>
        <w:top w:val="none" w:sz="0" w:space="0" w:color="auto"/>
        <w:left w:val="none" w:sz="0" w:space="0" w:color="auto"/>
        <w:bottom w:val="none" w:sz="0" w:space="0" w:color="auto"/>
        <w:right w:val="none" w:sz="0" w:space="0" w:color="auto"/>
      </w:divBdr>
    </w:div>
    <w:div w:id="2030789645">
      <w:bodyDiv w:val="1"/>
      <w:marLeft w:val="0"/>
      <w:marRight w:val="0"/>
      <w:marTop w:val="0"/>
      <w:marBottom w:val="0"/>
      <w:divBdr>
        <w:top w:val="none" w:sz="0" w:space="0" w:color="auto"/>
        <w:left w:val="none" w:sz="0" w:space="0" w:color="auto"/>
        <w:bottom w:val="none" w:sz="0" w:space="0" w:color="auto"/>
        <w:right w:val="none" w:sz="0" w:space="0" w:color="auto"/>
      </w:divBdr>
    </w:div>
    <w:div w:id="205206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5</Pages>
  <Words>1264</Words>
  <Characters>7209</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Gigabyte</cp:lastModifiedBy>
  <cp:revision>47</cp:revision>
  <cp:lastPrinted>2024-11-27T09:57:00Z</cp:lastPrinted>
  <dcterms:created xsi:type="dcterms:W3CDTF">2023-05-05T09:43:00Z</dcterms:created>
  <dcterms:modified xsi:type="dcterms:W3CDTF">2024-12-03T07:04:00Z</dcterms:modified>
</cp:coreProperties>
</file>